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D93" w:rsidRDefault="00187D93" w:rsidP="00187D93">
      <w:pPr>
        <w:pStyle w:val="Frspaiere"/>
        <w:ind w:firstLine="708"/>
        <w:jc w:val="center"/>
        <w:rPr>
          <w:rFonts w:ascii="Times New Roman" w:hAnsi="Times New Roman" w:cs="Times New Roman"/>
          <w:b/>
          <w:bCs/>
          <w:sz w:val="48"/>
          <w:szCs w:val="48"/>
        </w:rPr>
      </w:pPr>
    </w:p>
    <w:p w:rsidR="00187D93" w:rsidRDefault="00187D93" w:rsidP="00187D93">
      <w:pPr>
        <w:pStyle w:val="Frspaiere"/>
        <w:ind w:firstLine="708"/>
        <w:jc w:val="center"/>
        <w:rPr>
          <w:rFonts w:ascii="Times New Roman" w:hAnsi="Times New Roman" w:cs="Times New Roman"/>
          <w:b/>
          <w:bCs/>
          <w:sz w:val="48"/>
          <w:szCs w:val="48"/>
        </w:rPr>
      </w:pPr>
    </w:p>
    <w:p w:rsidR="00187D93" w:rsidRDefault="00187D93" w:rsidP="00187D93">
      <w:pPr>
        <w:pStyle w:val="Frspaiere"/>
        <w:ind w:firstLine="708"/>
        <w:jc w:val="center"/>
        <w:rPr>
          <w:rFonts w:ascii="Times New Roman" w:hAnsi="Times New Roman" w:cs="Times New Roman"/>
          <w:b/>
          <w:bCs/>
          <w:sz w:val="48"/>
          <w:szCs w:val="48"/>
        </w:rPr>
      </w:pPr>
    </w:p>
    <w:p w:rsidR="00187D93" w:rsidRDefault="00187D93" w:rsidP="00187D93">
      <w:pPr>
        <w:pStyle w:val="Frspaiere"/>
        <w:ind w:firstLine="708"/>
        <w:jc w:val="center"/>
        <w:rPr>
          <w:rFonts w:ascii="Times New Roman" w:hAnsi="Times New Roman" w:cs="Times New Roman"/>
          <w:b/>
          <w:bCs/>
          <w:sz w:val="48"/>
          <w:szCs w:val="48"/>
        </w:rPr>
      </w:pPr>
    </w:p>
    <w:p w:rsidR="00187D93" w:rsidRDefault="00187D93" w:rsidP="00187D93">
      <w:pPr>
        <w:pStyle w:val="Frspaiere"/>
        <w:ind w:firstLine="708"/>
        <w:jc w:val="center"/>
        <w:rPr>
          <w:rFonts w:ascii="Times New Roman" w:hAnsi="Times New Roman" w:cs="Times New Roman"/>
          <w:b/>
          <w:bCs/>
          <w:sz w:val="48"/>
          <w:szCs w:val="48"/>
        </w:rPr>
      </w:pPr>
    </w:p>
    <w:p w:rsidR="00187D93" w:rsidRDefault="00187D93" w:rsidP="00187D93">
      <w:pPr>
        <w:pStyle w:val="Frspaiere"/>
        <w:ind w:firstLine="708"/>
        <w:jc w:val="center"/>
        <w:rPr>
          <w:rFonts w:ascii="Times New Roman" w:hAnsi="Times New Roman" w:cs="Times New Roman"/>
          <w:b/>
          <w:bCs/>
          <w:sz w:val="48"/>
          <w:szCs w:val="48"/>
        </w:rPr>
      </w:pPr>
    </w:p>
    <w:p w:rsidR="00094A35" w:rsidRDefault="00187D93" w:rsidP="00187D93">
      <w:pPr>
        <w:pStyle w:val="Frspaiere"/>
        <w:ind w:firstLine="708"/>
        <w:jc w:val="center"/>
        <w:rPr>
          <w:rFonts w:ascii="Times New Roman" w:hAnsi="Times New Roman" w:cs="Times New Roman"/>
          <w:sz w:val="24"/>
          <w:szCs w:val="24"/>
        </w:rPr>
      </w:pPr>
      <w:r w:rsidRPr="00187D93">
        <w:rPr>
          <w:rFonts w:ascii="Times New Roman" w:hAnsi="Times New Roman" w:cs="Times New Roman"/>
          <w:b/>
          <w:bCs/>
          <w:sz w:val="48"/>
          <w:szCs w:val="48"/>
        </w:rPr>
        <w:t>”La început n-a fost așa...”</w:t>
      </w:r>
      <w:r>
        <w:rPr>
          <w:rFonts w:ascii="Times New Roman" w:hAnsi="Times New Roman" w:cs="Times New Roman"/>
          <w:sz w:val="24"/>
          <w:szCs w:val="24"/>
        </w:rPr>
        <w:t xml:space="preserve"> (Cf </w:t>
      </w:r>
      <w:r w:rsidRPr="00187D93">
        <w:rPr>
          <w:rFonts w:ascii="Times New Roman" w:hAnsi="Times New Roman" w:cs="Times New Roman"/>
          <w:i/>
          <w:iCs/>
          <w:sz w:val="24"/>
          <w:szCs w:val="24"/>
        </w:rPr>
        <w:t>Mt</w:t>
      </w:r>
      <w:r>
        <w:rPr>
          <w:rFonts w:ascii="Times New Roman" w:hAnsi="Times New Roman" w:cs="Times New Roman"/>
          <w:sz w:val="24"/>
          <w:szCs w:val="24"/>
        </w:rPr>
        <w:t xml:space="preserve"> 19, 1, 4; </w:t>
      </w:r>
      <w:r w:rsidRPr="00187D93">
        <w:rPr>
          <w:rFonts w:ascii="Times New Roman" w:hAnsi="Times New Roman" w:cs="Times New Roman"/>
          <w:i/>
          <w:iCs/>
          <w:sz w:val="24"/>
          <w:szCs w:val="24"/>
        </w:rPr>
        <w:t>Mc</w:t>
      </w:r>
      <w:r>
        <w:rPr>
          <w:rFonts w:ascii="Times New Roman" w:hAnsi="Times New Roman" w:cs="Times New Roman"/>
          <w:sz w:val="24"/>
          <w:szCs w:val="24"/>
        </w:rPr>
        <w:t xml:space="preserve"> 10, 6)</w:t>
      </w:r>
    </w:p>
    <w:p w:rsidR="00187D93" w:rsidRDefault="00187D93" w:rsidP="00ED036A">
      <w:pPr>
        <w:pStyle w:val="Frspaiere"/>
        <w:ind w:firstLine="708"/>
        <w:jc w:val="both"/>
        <w:rPr>
          <w:rFonts w:ascii="Times New Roman" w:hAnsi="Times New Roman" w:cs="Times New Roman"/>
          <w:sz w:val="24"/>
          <w:szCs w:val="24"/>
        </w:rPr>
      </w:pPr>
    </w:p>
    <w:p w:rsidR="00187D93" w:rsidRDefault="00187D93" w:rsidP="00187D93">
      <w:pPr>
        <w:pStyle w:val="Frspaiere"/>
        <w:ind w:firstLine="708"/>
        <w:jc w:val="center"/>
        <w:rPr>
          <w:rFonts w:ascii="Times New Roman" w:hAnsi="Times New Roman" w:cs="Times New Roman"/>
          <w:sz w:val="24"/>
          <w:szCs w:val="24"/>
        </w:rPr>
      </w:pPr>
    </w:p>
    <w:p w:rsidR="00831EB0" w:rsidRDefault="00094A35" w:rsidP="00187D93">
      <w:pPr>
        <w:pStyle w:val="Frspaiere"/>
        <w:ind w:firstLine="708"/>
        <w:jc w:val="center"/>
        <w:rPr>
          <w:rFonts w:ascii="Times New Roman" w:hAnsi="Times New Roman" w:cs="Times New Roman"/>
          <w:sz w:val="24"/>
          <w:szCs w:val="24"/>
        </w:rPr>
      </w:pPr>
      <w:r>
        <w:rPr>
          <w:rFonts w:ascii="Times New Roman" w:hAnsi="Times New Roman" w:cs="Times New Roman"/>
          <w:sz w:val="24"/>
          <w:szCs w:val="24"/>
        </w:rPr>
        <w:t>Itinerar pastoral cu privire la pastorația ”familiei rănite” în Dieceza de Iași</w:t>
      </w:r>
    </w:p>
    <w:p w:rsidR="005B4417" w:rsidRDefault="005B4417" w:rsidP="00187D93">
      <w:pPr>
        <w:pStyle w:val="Frspaiere"/>
        <w:ind w:firstLine="708"/>
        <w:jc w:val="center"/>
        <w:rPr>
          <w:rFonts w:ascii="Times New Roman" w:hAnsi="Times New Roman" w:cs="Times New Roman"/>
          <w:sz w:val="24"/>
          <w:szCs w:val="24"/>
        </w:rPr>
      </w:pPr>
      <w:r>
        <w:rPr>
          <w:rFonts w:ascii="Times New Roman" w:hAnsi="Times New Roman" w:cs="Times New Roman"/>
          <w:sz w:val="24"/>
          <w:szCs w:val="24"/>
        </w:rPr>
        <w:t xml:space="preserve">inspirat din capitolul al VIII-lea din </w:t>
      </w:r>
      <w:r w:rsidRPr="005B4417">
        <w:rPr>
          <w:rFonts w:ascii="Times New Roman" w:hAnsi="Times New Roman" w:cs="Times New Roman"/>
          <w:i/>
          <w:iCs/>
          <w:sz w:val="24"/>
          <w:szCs w:val="24"/>
        </w:rPr>
        <w:t>Amoris laetitia</w:t>
      </w:r>
      <w:r>
        <w:rPr>
          <w:rFonts w:ascii="Times New Roman" w:hAnsi="Times New Roman" w:cs="Times New Roman"/>
          <w:sz w:val="24"/>
          <w:szCs w:val="24"/>
        </w:rPr>
        <w:t xml:space="preserve">: </w:t>
      </w:r>
    </w:p>
    <w:p w:rsidR="005B4417" w:rsidRDefault="005B4417" w:rsidP="00187D93">
      <w:pPr>
        <w:pStyle w:val="Frspaiere"/>
        <w:ind w:firstLine="708"/>
        <w:jc w:val="center"/>
        <w:rPr>
          <w:rFonts w:ascii="Times New Roman" w:hAnsi="Times New Roman" w:cs="Times New Roman"/>
          <w:sz w:val="24"/>
          <w:szCs w:val="24"/>
        </w:rPr>
      </w:pPr>
      <w:r>
        <w:rPr>
          <w:rFonts w:ascii="Times New Roman" w:hAnsi="Times New Roman" w:cs="Times New Roman"/>
          <w:sz w:val="24"/>
          <w:szCs w:val="24"/>
        </w:rPr>
        <w:t xml:space="preserve">”A însoți, a discerne și a integra fragilitatea” </w:t>
      </w:r>
    </w:p>
    <w:p w:rsidR="00187D93" w:rsidRDefault="00187D93" w:rsidP="00ED036A">
      <w:pPr>
        <w:pStyle w:val="Frspaiere"/>
        <w:ind w:firstLine="708"/>
        <w:jc w:val="both"/>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187D93" w:rsidRDefault="00187D93" w:rsidP="00187D93">
      <w:pPr>
        <w:pStyle w:val="Frspaiere"/>
        <w:ind w:firstLine="708"/>
        <w:jc w:val="right"/>
        <w:rPr>
          <w:rFonts w:ascii="Times New Roman" w:hAnsi="Times New Roman" w:cs="Times New Roman"/>
          <w:sz w:val="24"/>
          <w:szCs w:val="24"/>
        </w:rPr>
      </w:pPr>
    </w:p>
    <w:p w:rsidR="00094A35" w:rsidRDefault="00094A35" w:rsidP="00187D93">
      <w:pPr>
        <w:pStyle w:val="Frspaiere"/>
        <w:ind w:firstLine="708"/>
        <w:jc w:val="right"/>
        <w:rPr>
          <w:rFonts w:ascii="Times New Roman" w:hAnsi="Times New Roman" w:cs="Times New Roman"/>
          <w:sz w:val="24"/>
          <w:szCs w:val="24"/>
        </w:rPr>
      </w:pPr>
      <w:r>
        <w:rPr>
          <w:rFonts w:ascii="Times New Roman" w:hAnsi="Times New Roman" w:cs="Times New Roman"/>
          <w:sz w:val="24"/>
          <w:szCs w:val="24"/>
        </w:rPr>
        <w:t>Material elaborat de pr. dr. Felician TIBA</w:t>
      </w:r>
    </w:p>
    <w:p w:rsidR="00094A35" w:rsidRDefault="00094A35" w:rsidP="00187D93">
      <w:pPr>
        <w:pStyle w:val="Frspaiere"/>
        <w:ind w:firstLine="708"/>
        <w:jc w:val="right"/>
        <w:rPr>
          <w:rFonts w:ascii="Times New Roman" w:hAnsi="Times New Roman" w:cs="Times New Roman"/>
          <w:sz w:val="24"/>
          <w:szCs w:val="24"/>
        </w:rPr>
      </w:pPr>
      <w:r>
        <w:rPr>
          <w:rFonts w:ascii="Times New Roman" w:hAnsi="Times New Roman" w:cs="Times New Roman"/>
          <w:sz w:val="24"/>
          <w:szCs w:val="24"/>
        </w:rPr>
        <w:t>Oficiul pentru Pastorația Familiei</w:t>
      </w:r>
    </w:p>
    <w:p w:rsidR="00094A35" w:rsidRDefault="00094A35" w:rsidP="00ED036A">
      <w:pPr>
        <w:pStyle w:val="Frspaiere"/>
        <w:ind w:firstLine="708"/>
        <w:jc w:val="both"/>
        <w:rPr>
          <w:rFonts w:ascii="Times New Roman" w:hAnsi="Times New Roman" w:cs="Times New Roman"/>
          <w:sz w:val="24"/>
          <w:szCs w:val="24"/>
        </w:rPr>
      </w:pPr>
    </w:p>
    <w:p w:rsidR="00094A35" w:rsidRDefault="00094A35" w:rsidP="00ED036A">
      <w:pPr>
        <w:pStyle w:val="Frspaiere"/>
        <w:ind w:firstLine="708"/>
        <w:jc w:val="both"/>
        <w:rPr>
          <w:rFonts w:ascii="Times New Roman" w:hAnsi="Times New Roman" w:cs="Times New Roman"/>
          <w:sz w:val="24"/>
          <w:szCs w:val="24"/>
        </w:rPr>
      </w:pPr>
    </w:p>
    <w:p w:rsidR="00094A35" w:rsidRDefault="00094A35" w:rsidP="00ED036A">
      <w:pPr>
        <w:pStyle w:val="Frspaiere"/>
        <w:ind w:firstLine="708"/>
        <w:jc w:val="both"/>
        <w:rPr>
          <w:rFonts w:ascii="Times New Roman" w:hAnsi="Times New Roman" w:cs="Times New Roman"/>
          <w:sz w:val="24"/>
          <w:szCs w:val="24"/>
        </w:rPr>
      </w:pPr>
    </w:p>
    <w:p w:rsidR="00094A35" w:rsidRDefault="00094A35" w:rsidP="00ED036A">
      <w:pPr>
        <w:pStyle w:val="Frspaiere"/>
        <w:ind w:firstLine="708"/>
        <w:jc w:val="both"/>
        <w:rPr>
          <w:rFonts w:ascii="Times New Roman" w:hAnsi="Times New Roman" w:cs="Times New Roman"/>
          <w:sz w:val="24"/>
          <w:szCs w:val="24"/>
        </w:rPr>
      </w:pPr>
    </w:p>
    <w:p w:rsidR="00187D93" w:rsidRDefault="00187D93" w:rsidP="00ED036A">
      <w:pPr>
        <w:pStyle w:val="Frspaiere"/>
        <w:ind w:firstLine="708"/>
        <w:jc w:val="both"/>
        <w:rPr>
          <w:rFonts w:ascii="Times New Roman" w:hAnsi="Times New Roman" w:cs="Times New Roman"/>
          <w:b/>
          <w:bCs/>
          <w:sz w:val="24"/>
          <w:szCs w:val="24"/>
        </w:rPr>
      </w:pPr>
    </w:p>
    <w:p w:rsidR="00ED036A" w:rsidRPr="00831EB0" w:rsidRDefault="00ED036A" w:rsidP="00ED036A">
      <w:pPr>
        <w:pStyle w:val="Frspaiere"/>
        <w:ind w:firstLine="708"/>
        <w:jc w:val="both"/>
        <w:rPr>
          <w:rFonts w:ascii="Times New Roman" w:hAnsi="Times New Roman" w:cs="Times New Roman"/>
          <w:b/>
          <w:bCs/>
          <w:sz w:val="24"/>
          <w:szCs w:val="24"/>
        </w:rPr>
      </w:pPr>
      <w:r w:rsidRPr="00831EB0">
        <w:rPr>
          <w:rFonts w:ascii="Times New Roman" w:hAnsi="Times New Roman" w:cs="Times New Roman"/>
          <w:b/>
          <w:bCs/>
          <w:sz w:val="24"/>
          <w:szCs w:val="24"/>
        </w:rPr>
        <w:t>Premisă</w:t>
      </w:r>
    </w:p>
    <w:p w:rsidR="00ED036A" w:rsidRDefault="004016B7"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Familia nu este inven</w:t>
      </w:r>
      <w:r w:rsidR="00613503">
        <w:rPr>
          <w:rFonts w:ascii="Times New Roman" w:hAnsi="Times New Roman" w:cs="Times New Roman"/>
          <w:sz w:val="24"/>
          <w:szCs w:val="24"/>
        </w:rPr>
        <w:t>ția omului!</w:t>
      </w:r>
      <w:r>
        <w:rPr>
          <w:rFonts w:ascii="Times New Roman" w:hAnsi="Times New Roman" w:cs="Times New Roman"/>
          <w:sz w:val="24"/>
          <w:szCs w:val="24"/>
        </w:rPr>
        <w:t xml:space="preserve"> O găsim în proiectul originar a</w:t>
      </w:r>
      <w:r w:rsidR="00613503">
        <w:rPr>
          <w:rFonts w:ascii="Times New Roman" w:hAnsi="Times New Roman" w:cs="Times New Roman"/>
          <w:sz w:val="24"/>
          <w:szCs w:val="24"/>
        </w:rPr>
        <w:t>l</w:t>
      </w:r>
      <w:r>
        <w:rPr>
          <w:rFonts w:ascii="Times New Roman" w:hAnsi="Times New Roman" w:cs="Times New Roman"/>
          <w:sz w:val="24"/>
          <w:szCs w:val="24"/>
        </w:rPr>
        <w:t xml:space="preserve"> Creatorului, în decizia lui de a-l crea pe om ca bărbat și femeie și</w:t>
      </w:r>
      <w:r w:rsidR="00187D93">
        <w:rPr>
          <w:rFonts w:ascii="Times New Roman" w:hAnsi="Times New Roman" w:cs="Times New Roman"/>
          <w:sz w:val="24"/>
          <w:szCs w:val="24"/>
        </w:rPr>
        <w:t xml:space="preserve"> </w:t>
      </w:r>
      <w:r>
        <w:rPr>
          <w:rFonts w:ascii="Times New Roman" w:hAnsi="Times New Roman" w:cs="Times New Roman"/>
          <w:sz w:val="24"/>
          <w:szCs w:val="24"/>
        </w:rPr>
        <w:t>de a-</w:t>
      </w:r>
      <w:r w:rsidR="005B4417">
        <w:rPr>
          <w:rFonts w:ascii="Times New Roman" w:hAnsi="Times New Roman" w:cs="Times New Roman"/>
          <w:sz w:val="24"/>
          <w:szCs w:val="24"/>
        </w:rPr>
        <w:t>l</w:t>
      </w:r>
      <w:r>
        <w:rPr>
          <w:rFonts w:ascii="Times New Roman" w:hAnsi="Times New Roman" w:cs="Times New Roman"/>
          <w:sz w:val="24"/>
          <w:szCs w:val="24"/>
        </w:rPr>
        <w:t xml:space="preserve"> pune într-o continuă tensiune-atracție, cu scopul de </w:t>
      </w:r>
      <w:r w:rsidR="00613503">
        <w:rPr>
          <w:rFonts w:ascii="Times New Roman" w:hAnsi="Times New Roman" w:cs="Times New Roman"/>
          <w:sz w:val="24"/>
          <w:szCs w:val="24"/>
        </w:rPr>
        <w:t xml:space="preserve">a avea grijă de creație și de </w:t>
      </w:r>
      <w:r>
        <w:rPr>
          <w:rFonts w:ascii="Times New Roman" w:hAnsi="Times New Roman" w:cs="Times New Roman"/>
          <w:sz w:val="24"/>
          <w:szCs w:val="24"/>
        </w:rPr>
        <w:t>a-i perpetua planul de iubire prin deschiderea spre comuniune și spre viață.</w:t>
      </w:r>
    </w:p>
    <w:p w:rsidR="005B438D" w:rsidRDefault="00613503"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Familia, p</w:t>
      </w:r>
      <w:r w:rsidR="00ED036A">
        <w:rPr>
          <w:rFonts w:ascii="Times New Roman" w:hAnsi="Times New Roman" w:cs="Times New Roman"/>
          <w:sz w:val="24"/>
          <w:szCs w:val="24"/>
        </w:rPr>
        <w:t xml:space="preserve">rima locatară a paradisului pământesc, înconjurată de mireasma prezenței divine, cedează în fața Ispititorului de la început, pierzând astfel paradisul și odată cu el armonia interioară și exterioară. </w:t>
      </w:r>
      <w:r w:rsidR="005B438D">
        <w:rPr>
          <w:rFonts w:ascii="Times New Roman" w:hAnsi="Times New Roman" w:cs="Times New Roman"/>
          <w:sz w:val="24"/>
          <w:szCs w:val="24"/>
        </w:rPr>
        <w:t xml:space="preserve">Începuse era păcatului... </w:t>
      </w:r>
      <w:r w:rsidR="00ED036A">
        <w:rPr>
          <w:rFonts w:ascii="Times New Roman" w:hAnsi="Times New Roman" w:cs="Times New Roman"/>
          <w:sz w:val="24"/>
          <w:szCs w:val="24"/>
        </w:rPr>
        <w:t>”Ceea ce Dumnezeu a unit, omul să nu despartă” s-a transformat în ”</w:t>
      </w:r>
      <w:r w:rsidR="00ED036A" w:rsidRPr="00ED036A">
        <w:rPr>
          <w:rFonts w:ascii="Times New Roman" w:hAnsi="Times New Roman" w:cs="Times New Roman"/>
          <w:i/>
          <w:iCs/>
          <w:sz w:val="24"/>
          <w:szCs w:val="24"/>
        </w:rPr>
        <w:t>divide et impera</w:t>
      </w:r>
      <w:r w:rsidR="00ED036A">
        <w:rPr>
          <w:rFonts w:ascii="Times New Roman" w:hAnsi="Times New Roman" w:cs="Times New Roman"/>
          <w:sz w:val="24"/>
          <w:szCs w:val="24"/>
        </w:rPr>
        <w:t>”, dezbină și stăpânește”</w:t>
      </w:r>
      <w:r w:rsidR="005B438D">
        <w:rPr>
          <w:rFonts w:ascii="Times New Roman" w:hAnsi="Times New Roman" w:cs="Times New Roman"/>
          <w:sz w:val="24"/>
          <w:szCs w:val="24"/>
        </w:rPr>
        <w:t>! Dezbinat prin păcat, omul se lasă stăpânit de ceea ce l-a dezbinat!</w:t>
      </w:r>
    </w:p>
    <w:p w:rsidR="004016B7" w:rsidRDefault="005B438D"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Imediat după căderea în păcat, primii oameni au început să conștientizeze rolul ”goliciunii”, să ”inventeze” acuza</w:t>
      </w:r>
      <w:r w:rsidR="00FF57EB">
        <w:rPr>
          <w:rFonts w:ascii="Times New Roman" w:hAnsi="Times New Roman" w:cs="Times New Roman"/>
          <w:sz w:val="24"/>
          <w:szCs w:val="24"/>
        </w:rPr>
        <w:t>, dușmănia, violența</w:t>
      </w:r>
      <w:r>
        <w:rPr>
          <w:rFonts w:ascii="Times New Roman" w:hAnsi="Times New Roman" w:cs="Times New Roman"/>
          <w:sz w:val="24"/>
          <w:szCs w:val="24"/>
        </w:rPr>
        <w:t xml:space="preserve"> și lipsa de responsabilitate. Proiectul lui Dumnezeu cu privire la relația dintre bărbat și femeie, prin intervenția Diavolului</w:t>
      </w:r>
      <w:r w:rsidR="00FF57EB">
        <w:rPr>
          <w:rFonts w:ascii="Times New Roman" w:hAnsi="Times New Roman" w:cs="Times New Roman"/>
          <w:sz w:val="24"/>
          <w:szCs w:val="24"/>
        </w:rPr>
        <w:t>,</w:t>
      </w:r>
      <w:r>
        <w:rPr>
          <w:rFonts w:ascii="Times New Roman" w:hAnsi="Times New Roman" w:cs="Times New Roman"/>
          <w:sz w:val="24"/>
          <w:szCs w:val="24"/>
        </w:rPr>
        <w:t xml:space="preserve"> </w:t>
      </w:r>
      <w:r w:rsidR="004D2E5A">
        <w:rPr>
          <w:rFonts w:ascii="Times New Roman" w:hAnsi="Times New Roman" w:cs="Times New Roman"/>
          <w:sz w:val="24"/>
          <w:szCs w:val="24"/>
        </w:rPr>
        <w:t xml:space="preserve">se transformă în </w:t>
      </w:r>
      <w:r w:rsidR="00FF57EB">
        <w:rPr>
          <w:rFonts w:ascii="Times New Roman" w:hAnsi="Times New Roman" w:cs="Times New Roman"/>
          <w:sz w:val="24"/>
          <w:szCs w:val="24"/>
        </w:rPr>
        <w:t xml:space="preserve">concupiscență, în </w:t>
      </w:r>
      <w:r w:rsidR="004D2E5A">
        <w:rPr>
          <w:rFonts w:ascii="Times New Roman" w:hAnsi="Times New Roman" w:cs="Times New Roman"/>
          <w:sz w:val="24"/>
          <w:szCs w:val="24"/>
        </w:rPr>
        <w:t>sudoare, în durere</w:t>
      </w:r>
      <w:r w:rsidR="00FF57EB">
        <w:rPr>
          <w:rFonts w:ascii="Times New Roman" w:hAnsi="Times New Roman" w:cs="Times New Roman"/>
          <w:sz w:val="24"/>
          <w:szCs w:val="24"/>
        </w:rPr>
        <w:t xml:space="preserve"> și în cele din urmă în moarte. Omul, bărbat și femeie, devine șubred și slab în fața provocărilor vieții, este dezorientat, având nevoie de cineva care să-l apere</w:t>
      </w:r>
      <w:r w:rsidR="00613503">
        <w:rPr>
          <w:rFonts w:ascii="Times New Roman" w:hAnsi="Times New Roman" w:cs="Times New Roman"/>
          <w:sz w:val="24"/>
          <w:szCs w:val="24"/>
        </w:rPr>
        <w:t xml:space="preserve"> și</w:t>
      </w:r>
      <w:r w:rsidR="00FF57EB">
        <w:rPr>
          <w:rFonts w:ascii="Times New Roman" w:hAnsi="Times New Roman" w:cs="Times New Roman"/>
          <w:sz w:val="24"/>
          <w:szCs w:val="24"/>
        </w:rPr>
        <w:t xml:space="preserve"> să-i arate calea</w:t>
      </w:r>
      <w:r w:rsidR="00613503">
        <w:rPr>
          <w:rFonts w:ascii="Times New Roman" w:hAnsi="Times New Roman" w:cs="Times New Roman"/>
          <w:sz w:val="24"/>
          <w:szCs w:val="24"/>
        </w:rPr>
        <w:t>.</w:t>
      </w:r>
    </w:p>
    <w:p w:rsidR="00613503" w:rsidRDefault="00613503"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Întreg Vechiul Testament, nu este altceva decât o imagine simbolică a acestui ”strigăt” pe care omul lipsit de har îl orientează spre Cel căruia i-a întors spatele prin neascultarea originară. </w:t>
      </w:r>
      <w:r w:rsidR="005A235C">
        <w:rPr>
          <w:rFonts w:ascii="Times New Roman" w:hAnsi="Times New Roman" w:cs="Times New Roman"/>
          <w:sz w:val="24"/>
          <w:szCs w:val="24"/>
        </w:rPr>
        <w:t>Un bărbat și o femeie au pierdut paradisul pământesc, împreună, bărbat și femeie</w:t>
      </w:r>
      <w:r w:rsidR="00176C8A">
        <w:rPr>
          <w:rFonts w:ascii="Times New Roman" w:hAnsi="Times New Roman" w:cs="Times New Roman"/>
          <w:sz w:val="24"/>
          <w:szCs w:val="24"/>
        </w:rPr>
        <w:t>,</w:t>
      </w:r>
      <w:r w:rsidR="005A235C">
        <w:rPr>
          <w:rFonts w:ascii="Times New Roman" w:hAnsi="Times New Roman" w:cs="Times New Roman"/>
          <w:sz w:val="24"/>
          <w:szCs w:val="24"/>
        </w:rPr>
        <w:t xml:space="preserve"> trebuie să-l recupereze!   </w:t>
      </w:r>
    </w:p>
    <w:p w:rsidR="005A235C" w:rsidRDefault="00613503"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Nunta din Cana Galileii revelează modelul de familie pe care l-a găsit Isus la momentul începerii activității sale publice</w:t>
      </w:r>
      <w:r w:rsidR="005A235C">
        <w:rPr>
          <w:rFonts w:ascii="Times New Roman" w:hAnsi="Times New Roman" w:cs="Times New Roman"/>
          <w:sz w:val="24"/>
          <w:szCs w:val="24"/>
        </w:rPr>
        <w:t xml:space="preserve">: o familie lipsită de vinul bucurie și al harului, caracterizată de un mod de a fi searbăd, </w:t>
      </w:r>
      <w:r w:rsidR="005B4417">
        <w:rPr>
          <w:rFonts w:ascii="Times New Roman" w:hAnsi="Times New Roman" w:cs="Times New Roman"/>
          <w:sz w:val="24"/>
          <w:szCs w:val="24"/>
        </w:rPr>
        <w:t>asemenea</w:t>
      </w:r>
      <w:r w:rsidR="005A235C">
        <w:rPr>
          <w:rFonts w:ascii="Times New Roman" w:hAnsi="Times New Roman" w:cs="Times New Roman"/>
          <w:sz w:val="24"/>
          <w:szCs w:val="24"/>
        </w:rPr>
        <w:t xml:space="preserve"> ap</w:t>
      </w:r>
      <w:r w:rsidR="005B4417">
        <w:rPr>
          <w:rFonts w:ascii="Times New Roman" w:hAnsi="Times New Roman" w:cs="Times New Roman"/>
          <w:sz w:val="24"/>
          <w:szCs w:val="24"/>
        </w:rPr>
        <w:t>ei</w:t>
      </w:r>
      <w:r w:rsidR="00043C4E">
        <w:rPr>
          <w:rFonts w:ascii="Times New Roman" w:hAnsi="Times New Roman" w:cs="Times New Roman"/>
          <w:sz w:val="24"/>
          <w:szCs w:val="24"/>
        </w:rPr>
        <w:t>:</w:t>
      </w:r>
      <w:r w:rsidR="005A235C">
        <w:rPr>
          <w:rFonts w:ascii="Times New Roman" w:hAnsi="Times New Roman" w:cs="Times New Roman"/>
          <w:sz w:val="24"/>
          <w:szCs w:val="24"/>
        </w:rPr>
        <w:t xml:space="preserve"> incoloră, inodoră și insipidă.</w:t>
      </w:r>
    </w:p>
    <w:p w:rsidR="00831EB0" w:rsidRDefault="005A235C" w:rsidP="00ED036A">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Sacramentul Căsătoriei</w:t>
      </w:r>
      <w:r w:rsidR="00F62764">
        <w:rPr>
          <w:rFonts w:ascii="Times New Roman" w:hAnsi="Times New Roman" w:cs="Times New Roman"/>
          <w:sz w:val="24"/>
          <w:szCs w:val="24"/>
        </w:rPr>
        <w:t>,</w:t>
      </w:r>
      <w:r>
        <w:rPr>
          <w:rFonts w:ascii="Times New Roman" w:hAnsi="Times New Roman" w:cs="Times New Roman"/>
          <w:sz w:val="24"/>
          <w:szCs w:val="24"/>
        </w:rPr>
        <w:t xml:space="preserve"> instituit de către Isus Cristos la nunta din Cana Galileii</w:t>
      </w:r>
      <w:r w:rsidR="00F62764">
        <w:rPr>
          <w:rFonts w:ascii="Times New Roman" w:hAnsi="Times New Roman" w:cs="Times New Roman"/>
          <w:sz w:val="24"/>
          <w:szCs w:val="24"/>
        </w:rPr>
        <w:t>,</w:t>
      </w:r>
      <w:r>
        <w:rPr>
          <w:rFonts w:ascii="Times New Roman" w:hAnsi="Times New Roman" w:cs="Times New Roman"/>
          <w:sz w:val="24"/>
          <w:szCs w:val="24"/>
        </w:rPr>
        <w:t xml:space="preserve"> trasează în același timp și vocația familiei, care este ”bucuria”. Soții, nu doar că trebuie să se primească și să se accepte reciproc, ci trebuie să o facă cu bucurie</w:t>
      </w:r>
      <w:r w:rsidR="005B4417">
        <w:rPr>
          <w:rFonts w:ascii="Times New Roman" w:hAnsi="Times New Roman" w:cs="Times New Roman"/>
          <w:sz w:val="24"/>
          <w:szCs w:val="24"/>
        </w:rPr>
        <w:t>!</w:t>
      </w:r>
      <w:r>
        <w:rPr>
          <w:rFonts w:ascii="Times New Roman" w:hAnsi="Times New Roman" w:cs="Times New Roman"/>
          <w:sz w:val="24"/>
          <w:szCs w:val="24"/>
        </w:rPr>
        <w:t xml:space="preserve"> Ea este cea care trebuie să caracterizeze întreaga </w:t>
      </w:r>
      <w:r w:rsidR="00831EB0">
        <w:rPr>
          <w:rFonts w:ascii="Times New Roman" w:hAnsi="Times New Roman" w:cs="Times New Roman"/>
          <w:sz w:val="24"/>
          <w:szCs w:val="24"/>
        </w:rPr>
        <w:t xml:space="preserve">lor </w:t>
      </w:r>
      <w:r>
        <w:rPr>
          <w:rFonts w:ascii="Times New Roman" w:hAnsi="Times New Roman" w:cs="Times New Roman"/>
          <w:sz w:val="24"/>
          <w:szCs w:val="24"/>
        </w:rPr>
        <w:t xml:space="preserve">viață. </w:t>
      </w:r>
      <w:r w:rsidR="00831EB0">
        <w:rPr>
          <w:rFonts w:ascii="Times New Roman" w:hAnsi="Times New Roman" w:cs="Times New Roman"/>
          <w:sz w:val="24"/>
          <w:szCs w:val="24"/>
        </w:rPr>
        <w:t xml:space="preserve">Unde lipsește bucuria, locul ei este luat de suspiciune, </w:t>
      </w:r>
      <w:r w:rsidR="00043C4E">
        <w:rPr>
          <w:rFonts w:ascii="Times New Roman" w:hAnsi="Times New Roman" w:cs="Times New Roman"/>
          <w:sz w:val="24"/>
          <w:szCs w:val="24"/>
        </w:rPr>
        <w:t xml:space="preserve">de răceală, </w:t>
      </w:r>
      <w:r w:rsidR="00831EB0">
        <w:rPr>
          <w:rFonts w:ascii="Times New Roman" w:hAnsi="Times New Roman" w:cs="Times New Roman"/>
          <w:sz w:val="24"/>
          <w:szCs w:val="24"/>
        </w:rPr>
        <w:t>de acuză și în cele din urmă de dezbinare</w:t>
      </w:r>
      <w:r w:rsidR="00F62764">
        <w:rPr>
          <w:rFonts w:ascii="Times New Roman" w:hAnsi="Times New Roman" w:cs="Times New Roman"/>
          <w:sz w:val="24"/>
          <w:szCs w:val="24"/>
        </w:rPr>
        <w:t xml:space="preserve"> și de moarte</w:t>
      </w:r>
      <w:r w:rsidR="005B4417">
        <w:rPr>
          <w:rFonts w:ascii="Times New Roman" w:hAnsi="Times New Roman" w:cs="Times New Roman"/>
          <w:sz w:val="24"/>
          <w:szCs w:val="24"/>
        </w:rPr>
        <w:t>, care în limbaj matrimonial se traduce prin lipsa iubirii</w:t>
      </w:r>
      <w:r w:rsidR="00831EB0">
        <w:rPr>
          <w:rFonts w:ascii="Times New Roman" w:hAnsi="Times New Roman" w:cs="Times New Roman"/>
          <w:sz w:val="24"/>
          <w:szCs w:val="24"/>
        </w:rPr>
        <w:t>.</w:t>
      </w:r>
    </w:p>
    <w:p w:rsidR="00043C4E" w:rsidRDefault="00831EB0"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Nu este </w:t>
      </w:r>
      <w:r w:rsidR="00F62764">
        <w:rPr>
          <w:rFonts w:ascii="Times New Roman" w:hAnsi="Times New Roman" w:cs="Times New Roman"/>
          <w:sz w:val="24"/>
          <w:szCs w:val="24"/>
        </w:rPr>
        <w:t xml:space="preserve">întâmplător </w:t>
      </w:r>
      <w:r>
        <w:rPr>
          <w:rFonts w:ascii="Times New Roman" w:hAnsi="Times New Roman" w:cs="Times New Roman"/>
          <w:sz w:val="24"/>
          <w:szCs w:val="24"/>
        </w:rPr>
        <w:t>că bărbatul și femeia, tânărul și tânăra, poartă în ei, ca o zestre genetică, sămânța iubirii. Iubirea este cea care îi întâlnește, care îi deschide unul către altul, care îi unește, care îi deschide spre viață și comuniune și care îi ajută să rămână împreună ”și la bine, și la greu”</w:t>
      </w:r>
      <w:r w:rsidR="005B4417">
        <w:rPr>
          <w:rFonts w:ascii="Times New Roman" w:hAnsi="Times New Roman" w:cs="Times New Roman"/>
          <w:sz w:val="24"/>
          <w:szCs w:val="24"/>
        </w:rPr>
        <w:t>, care îi ajută să trăiască indisolubilitatea</w:t>
      </w:r>
      <w:r>
        <w:rPr>
          <w:rFonts w:ascii="Times New Roman" w:hAnsi="Times New Roman" w:cs="Times New Roman"/>
          <w:sz w:val="24"/>
          <w:szCs w:val="24"/>
        </w:rPr>
        <w:t>. Iubirea însă este Dumnezeu!</w:t>
      </w:r>
      <w:r w:rsidR="00FD0025">
        <w:rPr>
          <w:rStyle w:val="Referinnotdesubsol"/>
          <w:rFonts w:ascii="Times New Roman" w:hAnsi="Times New Roman" w:cs="Times New Roman"/>
          <w:sz w:val="24"/>
          <w:szCs w:val="24"/>
        </w:rPr>
        <w:footnoteReference w:id="1"/>
      </w:r>
      <w:r>
        <w:rPr>
          <w:rFonts w:ascii="Times New Roman" w:hAnsi="Times New Roman" w:cs="Times New Roman"/>
          <w:sz w:val="24"/>
          <w:szCs w:val="24"/>
        </w:rPr>
        <w:t xml:space="preserve"> </w:t>
      </w:r>
    </w:p>
    <w:p w:rsidR="00613503" w:rsidRDefault="00831EB0"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Iubirea-Dumnezeu este opusul păcatului-Diavol</w:t>
      </w:r>
      <w:r w:rsidR="00206F03">
        <w:rPr>
          <w:rFonts w:ascii="Times New Roman" w:hAnsi="Times New Roman" w:cs="Times New Roman"/>
          <w:sz w:val="24"/>
          <w:szCs w:val="24"/>
        </w:rPr>
        <w:t>!</w:t>
      </w:r>
      <w:r>
        <w:rPr>
          <w:rFonts w:ascii="Times New Roman" w:hAnsi="Times New Roman" w:cs="Times New Roman"/>
          <w:sz w:val="24"/>
          <w:szCs w:val="24"/>
        </w:rPr>
        <w:t xml:space="preserve"> Iubirea unește, </w:t>
      </w:r>
      <w:r w:rsidR="00206F03">
        <w:rPr>
          <w:rFonts w:ascii="Times New Roman" w:hAnsi="Times New Roman" w:cs="Times New Roman"/>
          <w:sz w:val="24"/>
          <w:szCs w:val="24"/>
        </w:rPr>
        <w:t>păcatul dezbină! Iubirea cheamă la viață, păcatul la moarte! Iubirea înseamnă forță, păcatul înseamnă slăbiciune! Slăbiciunea este caracteristica omului lipsit de iubire!</w:t>
      </w:r>
      <w:r w:rsidR="00F62764">
        <w:rPr>
          <w:rFonts w:ascii="Times New Roman" w:hAnsi="Times New Roman" w:cs="Times New Roman"/>
          <w:sz w:val="24"/>
          <w:szCs w:val="24"/>
        </w:rPr>
        <w:t xml:space="preserve"> Când din relația bărbat-femeie, chemați la viața de familie lipsește iubirea, lipsește partea ei esențială. În acest caz este nevoie de ajutor, ”spitalul de campanie”</w:t>
      </w:r>
      <w:r w:rsidR="00A44239">
        <w:rPr>
          <w:rFonts w:ascii="Times New Roman" w:hAnsi="Times New Roman" w:cs="Times New Roman"/>
          <w:sz w:val="24"/>
          <w:szCs w:val="24"/>
        </w:rPr>
        <w:t>-Biserica</w:t>
      </w:r>
      <w:r w:rsidR="00F62764">
        <w:rPr>
          <w:rFonts w:ascii="Times New Roman" w:hAnsi="Times New Roman" w:cs="Times New Roman"/>
          <w:sz w:val="24"/>
          <w:szCs w:val="24"/>
        </w:rPr>
        <w:t xml:space="preserve"> trebuie </w:t>
      </w:r>
      <w:r w:rsidR="00A44239">
        <w:rPr>
          <w:rFonts w:ascii="Times New Roman" w:hAnsi="Times New Roman" w:cs="Times New Roman"/>
          <w:sz w:val="24"/>
          <w:szCs w:val="24"/>
        </w:rPr>
        <w:t>activat și solicitat să intervină...</w:t>
      </w:r>
    </w:p>
    <w:p w:rsidR="00A44239" w:rsidRDefault="00A44239" w:rsidP="00F62764">
      <w:pPr>
        <w:pStyle w:val="Frspaiere"/>
        <w:ind w:firstLine="708"/>
        <w:jc w:val="both"/>
        <w:rPr>
          <w:rFonts w:ascii="Times New Roman" w:hAnsi="Times New Roman" w:cs="Times New Roman"/>
          <w:sz w:val="24"/>
          <w:szCs w:val="24"/>
        </w:rPr>
      </w:pPr>
    </w:p>
    <w:p w:rsidR="00A44239" w:rsidRPr="00A44239" w:rsidRDefault="00A44239" w:rsidP="00F62764">
      <w:pPr>
        <w:pStyle w:val="Frspaiere"/>
        <w:ind w:firstLine="708"/>
        <w:jc w:val="both"/>
        <w:rPr>
          <w:rFonts w:ascii="Times New Roman" w:hAnsi="Times New Roman" w:cs="Times New Roman"/>
          <w:b/>
          <w:bCs/>
          <w:sz w:val="24"/>
          <w:szCs w:val="24"/>
        </w:rPr>
      </w:pPr>
      <w:r w:rsidRPr="00A44239">
        <w:rPr>
          <w:rFonts w:ascii="Times New Roman" w:hAnsi="Times New Roman" w:cs="Times New Roman"/>
          <w:b/>
          <w:bCs/>
          <w:sz w:val="24"/>
          <w:szCs w:val="24"/>
        </w:rPr>
        <w:t>Ce găsește la fața locului?</w:t>
      </w:r>
    </w:p>
    <w:p w:rsidR="00F528F1" w:rsidRDefault="00A44239"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La început relația bărbat-femeie, ca și cea dintre Adam și Eva din paradisul pământesc, este caracterizată de iubire, de armonie și de dăruire. Fiecare dă timp celuilalt, ascultă, primește, dăruiește, până acolo încât, în actul conjugal, în cadrul familiei, ajunge ”să se dăruiască”</w:t>
      </w:r>
      <w:r w:rsidR="00F528F1">
        <w:rPr>
          <w:rFonts w:ascii="Times New Roman" w:hAnsi="Times New Roman" w:cs="Times New Roman"/>
          <w:sz w:val="24"/>
          <w:szCs w:val="24"/>
        </w:rPr>
        <w:t>, devenind viață</w:t>
      </w:r>
      <w:r w:rsidR="00FD0025">
        <w:rPr>
          <w:rFonts w:ascii="Times New Roman" w:hAnsi="Times New Roman" w:cs="Times New Roman"/>
          <w:sz w:val="24"/>
          <w:szCs w:val="24"/>
        </w:rPr>
        <w:t xml:space="preserve"> în copilul care vine</w:t>
      </w:r>
      <w:r w:rsidR="00F528F1">
        <w:rPr>
          <w:rFonts w:ascii="Times New Roman" w:hAnsi="Times New Roman" w:cs="Times New Roman"/>
          <w:sz w:val="24"/>
          <w:szCs w:val="24"/>
        </w:rPr>
        <w:t xml:space="preserve">. </w:t>
      </w:r>
    </w:p>
    <w:p w:rsidR="0024401E" w:rsidRDefault="00F528F1"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Biserica, păstrătoarea și administratoarea tezaurului revelației, ca o echipă de medici care deschide trusa de prim ajutor, deschide familiei primele pagini ale cărții Genezei, arătându-</w:t>
      </w:r>
      <w:r>
        <w:rPr>
          <w:rFonts w:ascii="Times New Roman" w:hAnsi="Times New Roman" w:cs="Times New Roman"/>
          <w:sz w:val="24"/>
          <w:szCs w:val="24"/>
        </w:rPr>
        <w:lastRenderedPageBreak/>
        <w:t>i acesteia intenția Creatorului cu privire la ea. Sigur că durerea deranjează, că intervenția medicului presupune și disconfort, dar urgența rănii, pentru a-l salva pe rănit presupune o intervenție curajoasă, imediată</w:t>
      </w:r>
      <w:r w:rsidR="00043C4E">
        <w:rPr>
          <w:rFonts w:ascii="Times New Roman" w:hAnsi="Times New Roman" w:cs="Times New Roman"/>
          <w:sz w:val="24"/>
          <w:szCs w:val="24"/>
        </w:rPr>
        <w:t xml:space="preserve">, </w:t>
      </w:r>
      <w:r>
        <w:rPr>
          <w:rFonts w:ascii="Times New Roman" w:hAnsi="Times New Roman" w:cs="Times New Roman"/>
          <w:sz w:val="24"/>
          <w:szCs w:val="24"/>
        </w:rPr>
        <w:t>decisă</w:t>
      </w:r>
      <w:r w:rsidR="00043C4E">
        <w:rPr>
          <w:rFonts w:ascii="Times New Roman" w:hAnsi="Times New Roman" w:cs="Times New Roman"/>
          <w:sz w:val="24"/>
          <w:szCs w:val="24"/>
        </w:rPr>
        <w:t xml:space="preserve"> și de multe ori, chiar decisivă</w:t>
      </w:r>
      <w:r>
        <w:rPr>
          <w:rFonts w:ascii="Times New Roman" w:hAnsi="Times New Roman" w:cs="Times New Roman"/>
          <w:sz w:val="24"/>
          <w:szCs w:val="24"/>
        </w:rPr>
        <w:t>.</w:t>
      </w:r>
    </w:p>
    <w:p w:rsidR="00C904D7" w:rsidRDefault="0024401E"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Adesea tinerii intră în viața de familie cu ”răni”, de cele mai multe ori ascunse, și ca atare nevindecate. Anumite vicii și frustrări obstrucționează libertatea </w:t>
      </w:r>
      <w:r w:rsidR="00C904D7">
        <w:rPr>
          <w:rFonts w:ascii="Times New Roman" w:hAnsi="Times New Roman" w:cs="Times New Roman"/>
          <w:sz w:val="24"/>
          <w:szCs w:val="24"/>
        </w:rPr>
        <w:t xml:space="preserve">lor </w:t>
      </w:r>
      <w:r>
        <w:rPr>
          <w:rFonts w:ascii="Times New Roman" w:hAnsi="Times New Roman" w:cs="Times New Roman"/>
          <w:sz w:val="24"/>
          <w:szCs w:val="24"/>
        </w:rPr>
        <w:t xml:space="preserve">de </w:t>
      </w:r>
      <w:r w:rsidR="00C904D7">
        <w:rPr>
          <w:rFonts w:ascii="Times New Roman" w:hAnsi="Times New Roman" w:cs="Times New Roman"/>
          <w:sz w:val="24"/>
          <w:szCs w:val="24"/>
        </w:rPr>
        <w:t xml:space="preserve">a </w:t>
      </w:r>
      <w:r>
        <w:rPr>
          <w:rFonts w:ascii="Times New Roman" w:hAnsi="Times New Roman" w:cs="Times New Roman"/>
          <w:sz w:val="24"/>
          <w:szCs w:val="24"/>
        </w:rPr>
        <w:t xml:space="preserve">alege. </w:t>
      </w:r>
      <w:r w:rsidR="00C904D7">
        <w:rPr>
          <w:rFonts w:ascii="Times New Roman" w:hAnsi="Times New Roman" w:cs="Times New Roman"/>
          <w:sz w:val="24"/>
          <w:szCs w:val="24"/>
        </w:rPr>
        <w:t xml:space="preserve">Sunt liberi și totuși sunt influențați de factori pe care la acel moment nu-i iau în calcul. </w:t>
      </w:r>
    </w:p>
    <w:p w:rsidR="00F25179" w:rsidRDefault="0024401E"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Se intră în căsătorie pentru ”a scăpa” de acasă, dintr-un ”iad” generat de slăbiciunile propriilor părinți și de mirajul de a avea </w:t>
      </w:r>
      <w:r w:rsidR="00C904D7">
        <w:rPr>
          <w:rFonts w:ascii="Times New Roman" w:hAnsi="Times New Roman" w:cs="Times New Roman"/>
          <w:sz w:val="24"/>
          <w:szCs w:val="24"/>
        </w:rPr>
        <w:t>un</w:t>
      </w:r>
      <w:r>
        <w:rPr>
          <w:rFonts w:ascii="Times New Roman" w:hAnsi="Times New Roman" w:cs="Times New Roman"/>
          <w:sz w:val="24"/>
          <w:szCs w:val="24"/>
        </w:rPr>
        <w:t xml:space="preserve"> altfel de viață decât a lor. </w:t>
      </w:r>
      <w:r w:rsidR="00C904D7">
        <w:rPr>
          <w:rFonts w:ascii="Times New Roman" w:hAnsi="Times New Roman" w:cs="Times New Roman"/>
          <w:sz w:val="24"/>
          <w:szCs w:val="24"/>
        </w:rPr>
        <w:t>Se intră în căsătorie pentru că ”de acum tot avem acest copil”, că ”tot stăm de atâta timp împreună”, că ”tot ne bate parohul la cap”, că ”tot am cumpărat această casă împreună”, că ”tot ne întreabă unul sau altul când ne căsătorim”</w:t>
      </w:r>
      <w:r w:rsidR="00C57345">
        <w:rPr>
          <w:rFonts w:ascii="Times New Roman" w:hAnsi="Times New Roman" w:cs="Times New Roman"/>
          <w:sz w:val="24"/>
          <w:szCs w:val="24"/>
        </w:rPr>
        <w:t>.</w:t>
      </w:r>
      <w:r w:rsidR="00C904D7">
        <w:rPr>
          <w:rFonts w:ascii="Times New Roman" w:hAnsi="Times New Roman" w:cs="Times New Roman"/>
          <w:sz w:val="24"/>
          <w:szCs w:val="24"/>
        </w:rPr>
        <w:t xml:space="preserve"> </w:t>
      </w:r>
      <w:r w:rsidR="00C57345">
        <w:rPr>
          <w:rFonts w:ascii="Times New Roman" w:hAnsi="Times New Roman" w:cs="Times New Roman"/>
          <w:sz w:val="24"/>
          <w:szCs w:val="24"/>
        </w:rPr>
        <w:t>T</w:t>
      </w:r>
      <w:r w:rsidR="00C904D7">
        <w:rPr>
          <w:rFonts w:ascii="Times New Roman" w:hAnsi="Times New Roman" w:cs="Times New Roman"/>
          <w:sz w:val="24"/>
          <w:szCs w:val="24"/>
        </w:rPr>
        <w:t>oate acestea</w:t>
      </w:r>
      <w:r w:rsidR="00C57345">
        <w:rPr>
          <w:rFonts w:ascii="Times New Roman" w:hAnsi="Times New Roman" w:cs="Times New Roman"/>
          <w:sz w:val="24"/>
          <w:szCs w:val="24"/>
        </w:rPr>
        <w:t xml:space="preserve"> </w:t>
      </w:r>
      <w:r w:rsidR="00F25179">
        <w:rPr>
          <w:rFonts w:ascii="Times New Roman" w:hAnsi="Times New Roman" w:cs="Times New Roman"/>
          <w:sz w:val="24"/>
          <w:szCs w:val="24"/>
        </w:rPr>
        <w:t>fac din căsătorie și implicit din viața de familie o construcție șubredă, capabilă în orice moment să se dărâme sub povara propriei alegeri.</w:t>
      </w:r>
    </w:p>
    <w:p w:rsidR="00042D82" w:rsidRDefault="00F25179"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Tocmai de aceea, ajunsă la </w:t>
      </w:r>
      <w:r w:rsidR="00FD0025">
        <w:rPr>
          <w:rFonts w:ascii="Times New Roman" w:hAnsi="Times New Roman" w:cs="Times New Roman"/>
          <w:sz w:val="24"/>
          <w:szCs w:val="24"/>
        </w:rPr>
        <w:t>”locul accidentului”</w:t>
      </w:r>
      <w:r>
        <w:rPr>
          <w:rFonts w:ascii="Times New Roman" w:hAnsi="Times New Roman" w:cs="Times New Roman"/>
          <w:sz w:val="24"/>
          <w:szCs w:val="24"/>
        </w:rPr>
        <w:t>, Biserica, găsește o familie aflată în derută, dezorientată și de cele mai multe ori incapabilă să spună cum a ajuns în această situație.</w:t>
      </w:r>
    </w:p>
    <w:p w:rsidR="00042D82" w:rsidRDefault="00042D82" w:rsidP="00F62764">
      <w:pPr>
        <w:pStyle w:val="Frspaiere"/>
        <w:ind w:firstLine="708"/>
        <w:jc w:val="both"/>
        <w:rPr>
          <w:rFonts w:ascii="Times New Roman" w:hAnsi="Times New Roman" w:cs="Times New Roman"/>
          <w:sz w:val="24"/>
          <w:szCs w:val="24"/>
        </w:rPr>
      </w:pPr>
    </w:p>
    <w:p w:rsidR="00042D82" w:rsidRPr="00042D82" w:rsidRDefault="00042D82" w:rsidP="00F62764">
      <w:pPr>
        <w:pStyle w:val="Frspaiere"/>
        <w:ind w:firstLine="708"/>
        <w:jc w:val="both"/>
        <w:rPr>
          <w:rFonts w:ascii="Times New Roman" w:hAnsi="Times New Roman" w:cs="Times New Roman"/>
          <w:b/>
          <w:bCs/>
          <w:sz w:val="24"/>
          <w:szCs w:val="24"/>
        </w:rPr>
      </w:pPr>
      <w:r w:rsidRPr="00042D82">
        <w:rPr>
          <w:rFonts w:ascii="Times New Roman" w:hAnsi="Times New Roman" w:cs="Times New Roman"/>
          <w:b/>
          <w:bCs/>
          <w:sz w:val="24"/>
          <w:szCs w:val="24"/>
        </w:rPr>
        <w:t>Și totuși, ce facem?</w:t>
      </w:r>
    </w:p>
    <w:p w:rsidR="001F02F2" w:rsidRDefault="00042D82"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De-a lungul timpului, conștientă de misiunea sa de Mamă și Învățătoare, </w:t>
      </w:r>
      <w:r w:rsidR="001F02F2">
        <w:rPr>
          <w:rFonts w:ascii="Times New Roman" w:hAnsi="Times New Roman" w:cs="Times New Roman"/>
          <w:sz w:val="24"/>
          <w:szCs w:val="24"/>
        </w:rPr>
        <w:t xml:space="preserve">avându-l ca model pe Isus, Bunul păstor, </w:t>
      </w:r>
      <w:r w:rsidR="00043C4E">
        <w:rPr>
          <w:rFonts w:ascii="Times New Roman" w:hAnsi="Times New Roman" w:cs="Times New Roman"/>
          <w:sz w:val="24"/>
          <w:szCs w:val="24"/>
        </w:rPr>
        <w:t>asemenea Tatălui din parabola fiului risipitor</w:t>
      </w:r>
      <w:r w:rsidR="001F02F2">
        <w:rPr>
          <w:rFonts w:ascii="Times New Roman" w:hAnsi="Times New Roman" w:cs="Times New Roman"/>
          <w:sz w:val="24"/>
          <w:szCs w:val="24"/>
        </w:rPr>
        <w:t xml:space="preserve">, plin de milostivire, </w:t>
      </w:r>
      <w:r>
        <w:rPr>
          <w:rFonts w:ascii="Times New Roman" w:hAnsi="Times New Roman" w:cs="Times New Roman"/>
          <w:sz w:val="24"/>
          <w:szCs w:val="24"/>
        </w:rPr>
        <w:t>Biserica s-a aplecat și se apleacă cu milă</w:t>
      </w:r>
      <w:r w:rsidR="001F02F2">
        <w:rPr>
          <w:rFonts w:ascii="Times New Roman" w:hAnsi="Times New Roman" w:cs="Times New Roman"/>
          <w:sz w:val="24"/>
          <w:szCs w:val="24"/>
        </w:rPr>
        <w:t xml:space="preserve"> față de cei care sunt răniți, familia fiind cu predilecție o destinatară directă a grijii ei materne.</w:t>
      </w:r>
    </w:p>
    <w:p w:rsidR="001F02F2" w:rsidRDefault="001F02F2"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În acest sens, </w:t>
      </w:r>
      <w:r w:rsidR="00043C4E">
        <w:rPr>
          <w:rFonts w:ascii="Times New Roman" w:hAnsi="Times New Roman" w:cs="Times New Roman"/>
          <w:sz w:val="24"/>
          <w:szCs w:val="24"/>
        </w:rPr>
        <w:t xml:space="preserve">înainte să fie nevoită să ”opereze”, Biserica apelează </w:t>
      </w:r>
      <w:r>
        <w:rPr>
          <w:rFonts w:ascii="Times New Roman" w:hAnsi="Times New Roman" w:cs="Times New Roman"/>
          <w:sz w:val="24"/>
          <w:szCs w:val="24"/>
        </w:rPr>
        <w:t>mai întâi la conștientizarea darului primit. Omul are în sine capacitatea de a se regenera prin har. Fiind creat de Dumnezeu cu demnitate, este înzestrat cu anumite daruri și carisme și este chemat la fericire prin iubire.</w:t>
      </w:r>
    </w:p>
    <w:p w:rsidR="00707FC8" w:rsidRDefault="00707FC8"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Acel ceva greu de explicat care se cheamă ”iubire”, și care îi unește pe doi tineri, chemându-i la viața de familie, trebuie dezvoltat și făcut să crească de-a lungul întregii vieți, iar forța și determinarea care contribuie la această creștere stă doar în alegerea lor de zi cu zi. Nimeni din afară nu poate aduce înțelegerea între doi soți, dacă aceștia nu vor!</w:t>
      </w:r>
    </w:p>
    <w:p w:rsidR="00DF385E" w:rsidRDefault="00707FC8"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Pornind de la faptul că omul este creat ”după chipul și asemănarea lui Dumnezeu”, deci cu demnitate, în documentele sale, Biserica insistă ca soții să nu ”profite” unul de celălalt. Căsătoria nu dă drept de proprietate asupra partenerului de viață! Nu înseamnă că fiind căsătoriți, doi soți pot să facă ce vor, când vor și cum vor, unul cu celălalt</w:t>
      </w:r>
      <w:r w:rsidR="00FD0025">
        <w:rPr>
          <w:rFonts w:ascii="Times New Roman" w:hAnsi="Times New Roman" w:cs="Times New Roman"/>
          <w:sz w:val="24"/>
          <w:szCs w:val="24"/>
        </w:rPr>
        <w:t>!</w:t>
      </w:r>
      <w:r>
        <w:rPr>
          <w:rFonts w:ascii="Times New Roman" w:hAnsi="Times New Roman" w:cs="Times New Roman"/>
          <w:sz w:val="24"/>
          <w:szCs w:val="24"/>
        </w:rPr>
        <w:t xml:space="preserve"> Demnitatea persoanei presupune respect și atenție, grijă și delicatețe, iertare</w:t>
      </w:r>
      <w:r w:rsidR="00DF385E">
        <w:rPr>
          <w:rFonts w:ascii="Times New Roman" w:hAnsi="Times New Roman" w:cs="Times New Roman"/>
          <w:sz w:val="24"/>
          <w:szCs w:val="24"/>
        </w:rPr>
        <w:t>,</w:t>
      </w:r>
      <w:r>
        <w:rPr>
          <w:rFonts w:ascii="Times New Roman" w:hAnsi="Times New Roman" w:cs="Times New Roman"/>
          <w:sz w:val="24"/>
          <w:szCs w:val="24"/>
        </w:rPr>
        <w:t xml:space="preserve"> atunci când situația o cere și o dăruire continuă în iubire.</w:t>
      </w:r>
    </w:p>
    <w:p w:rsidR="00DF385E" w:rsidRDefault="00DF385E"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Atât timp cât </w:t>
      </w:r>
      <w:r w:rsidR="00FD0025">
        <w:rPr>
          <w:rFonts w:ascii="Times New Roman" w:hAnsi="Times New Roman" w:cs="Times New Roman"/>
          <w:sz w:val="24"/>
          <w:szCs w:val="24"/>
        </w:rPr>
        <w:t>”</w:t>
      </w:r>
      <w:r>
        <w:rPr>
          <w:rFonts w:ascii="Times New Roman" w:hAnsi="Times New Roman" w:cs="Times New Roman"/>
          <w:sz w:val="24"/>
          <w:szCs w:val="24"/>
        </w:rPr>
        <w:t>pacientul</w:t>
      </w:r>
      <w:r w:rsidR="00FD0025">
        <w:rPr>
          <w:rFonts w:ascii="Times New Roman" w:hAnsi="Times New Roman" w:cs="Times New Roman"/>
          <w:sz w:val="24"/>
          <w:szCs w:val="24"/>
        </w:rPr>
        <w:t>”</w:t>
      </w:r>
      <w:r>
        <w:rPr>
          <w:rFonts w:ascii="Times New Roman" w:hAnsi="Times New Roman" w:cs="Times New Roman"/>
          <w:sz w:val="24"/>
          <w:szCs w:val="24"/>
        </w:rPr>
        <w:t xml:space="preserve"> nu va fi capabil să spună medicului ce îl doare și unde îl doare, medicul nu va reuși să prescrie un tratament, chiar dacă a spune presupune și a recunoaște anumite greșeli care au condus la boală. </w:t>
      </w:r>
    </w:p>
    <w:p w:rsidR="00636273" w:rsidRDefault="00636273" w:rsidP="00F62764">
      <w:pPr>
        <w:pStyle w:val="Frspaiere"/>
        <w:ind w:firstLine="708"/>
        <w:jc w:val="both"/>
        <w:rPr>
          <w:rFonts w:ascii="Times New Roman" w:hAnsi="Times New Roman" w:cs="Times New Roman"/>
          <w:sz w:val="24"/>
          <w:szCs w:val="24"/>
        </w:rPr>
      </w:pPr>
    </w:p>
    <w:p w:rsidR="00636273" w:rsidRPr="00636273" w:rsidRDefault="00636273" w:rsidP="00F62764">
      <w:pPr>
        <w:pStyle w:val="Frspaiere"/>
        <w:ind w:firstLine="708"/>
        <w:jc w:val="both"/>
        <w:rPr>
          <w:rFonts w:ascii="Times New Roman" w:hAnsi="Times New Roman" w:cs="Times New Roman"/>
          <w:b/>
          <w:bCs/>
          <w:sz w:val="24"/>
          <w:szCs w:val="24"/>
        </w:rPr>
      </w:pPr>
      <w:r w:rsidRPr="00636273">
        <w:rPr>
          <w:rFonts w:ascii="Times New Roman" w:hAnsi="Times New Roman" w:cs="Times New Roman"/>
          <w:b/>
          <w:bCs/>
          <w:sz w:val="24"/>
          <w:szCs w:val="24"/>
        </w:rPr>
        <w:t>A acționa cu profesionalism</w:t>
      </w:r>
    </w:p>
    <w:p w:rsidR="00A44239" w:rsidRDefault="00DF385E"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Atunci când vorbim de familii rănite, fie că au simple răni, fie că s-a ajuns deja la cangrenă, ca episcopi sau preoți, ”medici” în Biserică, înainte să acționăm, trebuie să conștientizăm că nu putem să o facem oricum. Nu mai e nevoie de o suferință în plus</w:t>
      </w:r>
      <w:r w:rsidR="00B0120F">
        <w:rPr>
          <w:rFonts w:ascii="Times New Roman" w:hAnsi="Times New Roman" w:cs="Times New Roman"/>
          <w:sz w:val="24"/>
          <w:szCs w:val="24"/>
        </w:rPr>
        <w:t xml:space="preserve"> la ceea ce există deja!</w:t>
      </w:r>
    </w:p>
    <w:p w:rsidR="00732AB4" w:rsidRDefault="00732AB4"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Conștienți că ”nimeni nu poate să fie condamnat pentru totdeauna, pentru că aceasta nu este logica evangheliei”</w:t>
      </w:r>
      <w:r>
        <w:rPr>
          <w:rStyle w:val="Referinnotdesubsol"/>
          <w:rFonts w:ascii="Times New Roman" w:hAnsi="Times New Roman" w:cs="Times New Roman"/>
          <w:sz w:val="24"/>
          <w:szCs w:val="24"/>
        </w:rPr>
        <w:footnoteReference w:id="2"/>
      </w:r>
      <w:r>
        <w:rPr>
          <w:rFonts w:ascii="Times New Roman" w:hAnsi="Times New Roman" w:cs="Times New Roman"/>
          <w:sz w:val="24"/>
          <w:szCs w:val="24"/>
        </w:rPr>
        <w:t>, preoții sunt îndemnați să expună fără ambiguitate învățătura Bisericii despre căsătorie, să fie primii care dau exemplu unui asentiment loial, intern și extern, să vorbească același limbaj</w:t>
      </w:r>
      <w:r w:rsidR="00636273">
        <w:rPr>
          <w:rFonts w:ascii="Times New Roman" w:hAnsi="Times New Roman" w:cs="Times New Roman"/>
          <w:sz w:val="24"/>
          <w:szCs w:val="24"/>
        </w:rPr>
        <w:t xml:space="preserve">, iar episcopii să lucreze cu înflăcărare și fără preget la ocrotirea și sfințirea căsătoriei, pentru ca ea să fie cât mai bine trăită în toată plinătatea ei umană și creștină. </w:t>
      </w:r>
      <w:r w:rsidR="00636273">
        <w:rPr>
          <w:rFonts w:ascii="Times New Roman" w:hAnsi="Times New Roman" w:cs="Times New Roman"/>
          <w:sz w:val="24"/>
          <w:szCs w:val="24"/>
        </w:rPr>
        <w:lastRenderedPageBreak/>
        <w:t>Să considere această misiune ca una dintre cele mai urgente responsabilități ale timpului prezent</w:t>
      </w:r>
      <w:r w:rsidR="00636273">
        <w:rPr>
          <w:rStyle w:val="Referinnotdesubsol"/>
          <w:rFonts w:ascii="Times New Roman" w:hAnsi="Times New Roman" w:cs="Times New Roman"/>
          <w:sz w:val="24"/>
          <w:szCs w:val="24"/>
        </w:rPr>
        <w:footnoteReference w:id="3"/>
      </w:r>
      <w:r w:rsidR="00636273">
        <w:rPr>
          <w:rFonts w:ascii="Times New Roman" w:hAnsi="Times New Roman" w:cs="Times New Roman"/>
          <w:sz w:val="24"/>
          <w:szCs w:val="24"/>
        </w:rPr>
        <w:t xml:space="preserve">. </w:t>
      </w:r>
    </w:p>
    <w:p w:rsidR="00636273" w:rsidRDefault="00636273"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Responsabilitatea lor nu se extinde numai la probleme morale sau liturgice, ci și la acelea cu caracter personal și social. Ei trebuie să susțină familia în greutățile și sufer</w:t>
      </w:r>
      <w:r w:rsidR="00FF2E5C">
        <w:rPr>
          <w:rFonts w:ascii="Times New Roman" w:hAnsi="Times New Roman" w:cs="Times New Roman"/>
          <w:sz w:val="24"/>
          <w:szCs w:val="24"/>
        </w:rPr>
        <w:t>i</w:t>
      </w:r>
      <w:r>
        <w:rPr>
          <w:rFonts w:ascii="Times New Roman" w:hAnsi="Times New Roman" w:cs="Times New Roman"/>
          <w:sz w:val="24"/>
          <w:szCs w:val="24"/>
        </w:rPr>
        <w:t>nțele ei, alăturându-se membrilor familiei, ajutându-i să-și privească viața în lumina evangheliei.</w:t>
      </w:r>
      <w:r w:rsidR="00FF2E5C">
        <w:rPr>
          <w:rFonts w:ascii="Times New Roman" w:hAnsi="Times New Roman" w:cs="Times New Roman"/>
          <w:sz w:val="24"/>
          <w:szCs w:val="24"/>
        </w:rPr>
        <w:t xml:space="preserve"> Să se comporte față de familie ca un tată, frate, păstor și învățător, sprijinind-</w:t>
      </w:r>
      <w:r w:rsidR="00EF53F6">
        <w:rPr>
          <w:rFonts w:ascii="Times New Roman" w:hAnsi="Times New Roman" w:cs="Times New Roman"/>
          <w:sz w:val="24"/>
          <w:szCs w:val="24"/>
        </w:rPr>
        <w:t>o</w:t>
      </w:r>
      <w:r w:rsidR="00FF2E5C">
        <w:rPr>
          <w:rFonts w:ascii="Times New Roman" w:hAnsi="Times New Roman" w:cs="Times New Roman"/>
          <w:sz w:val="24"/>
          <w:szCs w:val="24"/>
        </w:rPr>
        <w:t xml:space="preserve"> cu ajutorul harului divin și luminând</w:t>
      </w:r>
      <w:r w:rsidR="00EF53F6">
        <w:rPr>
          <w:rFonts w:ascii="Times New Roman" w:hAnsi="Times New Roman" w:cs="Times New Roman"/>
          <w:sz w:val="24"/>
          <w:szCs w:val="24"/>
        </w:rPr>
        <w:t>-o</w:t>
      </w:r>
      <w:r w:rsidR="00FF2E5C">
        <w:rPr>
          <w:rFonts w:ascii="Times New Roman" w:hAnsi="Times New Roman" w:cs="Times New Roman"/>
          <w:sz w:val="24"/>
          <w:szCs w:val="24"/>
        </w:rPr>
        <w:t xml:space="preserve"> cu lumina adevărului</w:t>
      </w:r>
      <w:r w:rsidR="00FF2E5C">
        <w:rPr>
          <w:rStyle w:val="Referinnotdesubsol"/>
          <w:rFonts w:ascii="Times New Roman" w:hAnsi="Times New Roman" w:cs="Times New Roman"/>
          <w:sz w:val="24"/>
          <w:szCs w:val="24"/>
        </w:rPr>
        <w:footnoteReference w:id="4"/>
      </w:r>
      <w:r w:rsidR="00FF2E5C">
        <w:rPr>
          <w:rFonts w:ascii="Times New Roman" w:hAnsi="Times New Roman" w:cs="Times New Roman"/>
          <w:sz w:val="24"/>
          <w:szCs w:val="24"/>
        </w:rPr>
        <w:t>.</w:t>
      </w:r>
    </w:p>
    <w:p w:rsidR="000E62D8" w:rsidRDefault="00FF2E5C"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Un păstor nu se poate simți satisfăcut numai aplicând legi morale celor care trăiesc în situații ”iregulare”, ca și cum ar fi pietre care se aruncă împotriva vieții persoanelor. Este cazul inimilor închise, care adesea se ascund chiar și în spatele învățăturii Bisericii ”pentru a se așeza pe catedra lui Moise și a judeca, uneori cu superioritate și superficialitate, cazuri dificile și familii rănite”</w:t>
      </w:r>
      <w:r w:rsidR="00EF53F6">
        <w:rPr>
          <w:rFonts w:ascii="Times New Roman" w:hAnsi="Times New Roman" w:cs="Times New Roman"/>
          <w:sz w:val="24"/>
          <w:szCs w:val="24"/>
        </w:rPr>
        <w:t xml:space="preserve">. Crezând că totul este alb sau negru, uneori </w:t>
      </w:r>
      <w:r w:rsidR="000E62D8">
        <w:rPr>
          <w:rFonts w:ascii="Times New Roman" w:hAnsi="Times New Roman" w:cs="Times New Roman"/>
          <w:sz w:val="24"/>
          <w:szCs w:val="24"/>
        </w:rPr>
        <w:t>se închide</w:t>
      </w:r>
      <w:r w:rsidR="00EF53F6">
        <w:rPr>
          <w:rFonts w:ascii="Times New Roman" w:hAnsi="Times New Roman" w:cs="Times New Roman"/>
          <w:sz w:val="24"/>
          <w:szCs w:val="24"/>
        </w:rPr>
        <w:t xml:space="preserve"> calea harului și a creșterii și </w:t>
      </w:r>
      <w:r w:rsidR="000E62D8">
        <w:rPr>
          <w:rFonts w:ascii="Times New Roman" w:hAnsi="Times New Roman" w:cs="Times New Roman"/>
          <w:sz w:val="24"/>
          <w:szCs w:val="24"/>
        </w:rPr>
        <w:t xml:space="preserve">se </w:t>
      </w:r>
      <w:r w:rsidR="00EF53F6">
        <w:rPr>
          <w:rFonts w:ascii="Times New Roman" w:hAnsi="Times New Roman" w:cs="Times New Roman"/>
          <w:sz w:val="24"/>
          <w:szCs w:val="24"/>
        </w:rPr>
        <w:t>descuraj</w:t>
      </w:r>
      <w:r w:rsidR="000E62D8">
        <w:rPr>
          <w:rFonts w:ascii="Times New Roman" w:hAnsi="Times New Roman" w:cs="Times New Roman"/>
          <w:sz w:val="24"/>
          <w:szCs w:val="24"/>
        </w:rPr>
        <w:t xml:space="preserve">ează </w:t>
      </w:r>
      <w:r w:rsidR="00EF53F6">
        <w:rPr>
          <w:rFonts w:ascii="Times New Roman" w:hAnsi="Times New Roman" w:cs="Times New Roman"/>
          <w:sz w:val="24"/>
          <w:szCs w:val="24"/>
        </w:rPr>
        <w:t xml:space="preserve">parcursuri de sfințire care dau glorie lui Dumnezeu. </w:t>
      </w:r>
    </w:p>
    <w:p w:rsidR="00FF2E5C" w:rsidRDefault="000E62D8"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Să nu uităm că ”un mic pas, în mijlocul marilor limite umane, poate să fie mai plăcut lui Dumnezeu decât viața corectă în exterior a celui care își petrece zilele fără a ține piept unor dificultăți importante</w:t>
      </w:r>
      <w:r w:rsidR="00EF53F6">
        <w:rPr>
          <w:rStyle w:val="Referinnotdesubsol"/>
          <w:rFonts w:ascii="Times New Roman" w:hAnsi="Times New Roman" w:cs="Times New Roman"/>
          <w:sz w:val="24"/>
          <w:szCs w:val="24"/>
        </w:rPr>
        <w:t xml:space="preserve"> </w:t>
      </w:r>
      <w:r w:rsidR="00B970B4">
        <w:rPr>
          <w:rStyle w:val="Referinnotdesubsol"/>
          <w:rFonts w:ascii="Times New Roman" w:hAnsi="Times New Roman" w:cs="Times New Roman"/>
          <w:sz w:val="24"/>
          <w:szCs w:val="24"/>
        </w:rPr>
        <w:footnoteReference w:id="5"/>
      </w:r>
      <w:r w:rsidR="00FF2E5C">
        <w:rPr>
          <w:rFonts w:ascii="Times New Roman" w:hAnsi="Times New Roman" w:cs="Times New Roman"/>
          <w:sz w:val="24"/>
          <w:szCs w:val="24"/>
        </w:rPr>
        <w:t xml:space="preserve">. </w:t>
      </w:r>
    </w:p>
    <w:p w:rsidR="000E62D8" w:rsidRDefault="000E62D8"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Cu alte cuvinte, păstorul este invitat să trateze cazurile speciale, ”iregulare”, cu multă paternitate, cu milostivire și răbdare, ascultând, încurajând, mângâind, însoțind, astfel încât</w:t>
      </w:r>
      <w:r w:rsidR="00E6391C">
        <w:rPr>
          <w:rFonts w:ascii="Times New Roman" w:hAnsi="Times New Roman" w:cs="Times New Roman"/>
          <w:sz w:val="24"/>
          <w:szCs w:val="24"/>
        </w:rPr>
        <w:t>,</w:t>
      </w:r>
      <w:r>
        <w:rPr>
          <w:rFonts w:ascii="Times New Roman" w:hAnsi="Times New Roman" w:cs="Times New Roman"/>
          <w:sz w:val="24"/>
          <w:szCs w:val="24"/>
        </w:rPr>
        <w:t xml:space="preserve"> ”să se renunțe la acele adăposturi personale sau comunita</w:t>
      </w:r>
      <w:r w:rsidR="00FD0025">
        <w:rPr>
          <w:rFonts w:ascii="Times New Roman" w:hAnsi="Times New Roman" w:cs="Times New Roman"/>
          <w:sz w:val="24"/>
          <w:szCs w:val="24"/>
        </w:rPr>
        <w:t>r</w:t>
      </w:r>
      <w:r>
        <w:rPr>
          <w:rFonts w:ascii="Times New Roman" w:hAnsi="Times New Roman" w:cs="Times New Roman"/>
          <w:sz w:val="24"/>
          <w:szCs w:val="24"/>
        </w:rPr>
        <w:t>e care ne permit să ne menținem la distanță de nodul dramei umane, pentru ca să acceptăm cu adevărat să intrăm în contact cu existența concretă a celorlalți și să cunoaștem forța duioșiei”</w:t>
      </w:r>
      <w:r>
        <w:rPr>
          <w:rStyle w:val="Referinnotdesubsol"/>
          <w:rFonts w:ascii="Times New Roman" w:hAnsi="Times New Roman" w:cs="Times New Roman"/>
          <w:sz w:val="24"/>
          <w:szCs w:val="24"/>
        </w:rPr>
        <w:footnoteReference w:id="6"/>
      </w:r>
      <w:r>
        <w:rPr>
          <w:rFonts w:ascii="Times New Roman" w:hAnsi="Times New Roman" w:cs="Times New Roman"/>
          <w:sz w:val="24"/>
          <w:szCs w:val="24"/>
        </w:rPr>
        <w:t xml:space="preserve">. Să nu ne temem să fim duioși! </w:t>
      </w:r>
    </w:p>
    <w:p w:rsidR="00FD0025" w:rsidRDefault="000E62D8" w:rsidP="00E6391C">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Biserica are misiunea de a vesti milostivirea lui Dumnezeu, inim</w:t>
      </w:r>
      <w:r w:rsidR="00FD0025">
        <w:rPr>
          <w:rFonts w:ascii="Times New Roman" w:hAnsi="Times New Roman" w:cs="Times New Roman"/>
          <w:sz w:val="24"/>
          <w:szCs w:val="24"/>
        </w:rPr>
        <w:t>a</w:t>
      </w:r>
      <w:r>
        <w:rPr>
          <w:rFonts w:ascii="Times New Roman" w:hAnsi="Times New Roman" w:cs="Times New Roman"/>
          <w:sz w:val="24"/>
          <w:szCs w:val="24"/>
        </w:rPr>
        <w:t xml:space="preserve"> pulsantă a evangheliei</w:t>
      </w:r>
      <w:r w:rsidR="00E6391C">
        <w:rPr>
          <w:rFonts w:ascii="Times New Roman" w:hAnsi="Times New Roman" w:cs="Times New Roman"/>
          <w:sz w:val="24"/>
          <w:szCs w:val="24"/>
        </w:rPr>
        <w:t>, care prin intermediul său trebuie să ajungă la inima și mintea fiecărei persoane</w:t>
      </w:r>
      <w:r w:rsidR="00E6391C">
        <w:rPr>
          <w:rStyle w:val="Referinnotdesubsol"/>
          <w:rFonts w:ascii="Times New Roman" w:hAnsi="Times New Roman" w:cs="Times New Roman"/>
          <w:sz w:val="24"/>
          <w:szCs w:val="24"/>
        </w:rPr>
        <w:footnoteReference w:id="7"/>
      </w:r>
      <w:r w:rsidR="00E6391C">
        <w:rPr>
          <w:rFonts w:ascii="Times New Roman" w:hAnsi="Times New Roman" w:cs="Times New Roman"/>
          <w:sz w:val="24"/>
          <w:szCs w:val="24"/>
        </w:rPr>
        <w:t>.</w:t>
      </w:r>
    </w:p>
    <w:p w:rsidR="00EF53F6" w:rsidRDefault="00E6391C" w:rsidP="00E6391C">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Să nu ne trezim că tocmai noi, cei care trebuie să fie crainicii și intermediarii milostivirii, tocmai noi nu sunt</w:t>
      </w:r>
      <w:r w:rsidR="00FD0025">
        <w:rPr>
          <w:rFonts w:ascii="Times New Roman" w:hAnsi="Times New Roman" w:cs="Times New Roman"/>
          <w:sz w:val="24"/>
          <w:szCs w:val="24"/>
        </w:rPr>
        <w:t>em</w:t>
      </w:r>
      <w:r>
        <w:rPr>
          <w:rFonts w:ascii="Times New Roman" w:hAnsi="Times New Roman" w:cs="Times New Roman"/>
          <w:sz w:val="24"/>
          <w:szCs w:val="24"/>
        </w:rPr>
        <w:t xml:space="preserve"> milostivi sau ceea ce e și mai rău, să facem din milostivire un apanaj al nostru. Să nu uităm că ”arhitrava care susține viața Bisericii este milostivirea”</w:t>
      </w:r>
      <w:r>
        <w:rPr>
          <w:rStyle w:val="Referinnotdesubsol"/>
          <w:rFonts w:ascii="Times New Roman" w:hAnsi="Times New Roman" w:cs="Times New Roman"/>
          <w:sz w:val="24"/>
          <w:szCs w:val="24"/>
        </w:rPr>
        <w:footnoteReference w:id="8"/>
      </w:r>
      <w:r>
        <w:rPr>
          <w:rFonts w:ascii="Times New Roman" w:hAnsi="Times New Roman" w:cs="Times New Roman"/>
          <w:sz w:val="24"/>
          <w:szCs w:val="24"/>
        </w:rPr>
        <w:t xml:space="preserve">. </w:t>
      </w:r>
    </w:p>
    <w:p w:rsidR="00B970B4" w:rsidRDefault="00B970B4" w:rsidP="00F62764">
      <w:pPr>
        <w:pStyle w:val="Frspaiere"/>
        <w:ind w:firstLine="708"/>
        <w:jc w:val="both"/>
        <w:rPr>
          <w:rFonts w:ascii="Times New Roman" w:hAnsi="Times New Roman" w:cs="Times New Roman"/>
          <w:b/>
          <w:bCs/>
          <w:sz w:val="24"/>
          <w:szCs w:val="24"/>
        </w:rPr>
      </w:pPr>
    </w:p>
    <w:p w:rsidR="00B970B4" w:rsidRPr="00B970B4" w:rsidRDefault="00B970B4" w:rsidP="00F62764">
      <w:pPr>
        <w:pStyle w:val="Frspaiere"/>
        <w:ind w:firstLine="708"/>
        <w:jc w:val="both"/>
        <w:rPr>
          <w:rFonts w:ascii="Times New Roman" w:hAnsi="Times New Roman" w:cs="Times New Roman"/>
          <w:b/>
          <w:bCs/>
          <w:sz w:val="24"/>
          <w:szCs w:val="24"/>
        </w:rPr>
      </w:pPr>
      <w:r w:rsidRPr="00B970B4">
        <w:rPr>
          <w:rFonts w:ascii="Times New Roman" w:hAnsi="Times New Roman" w:cs="Times New Roman"/>
          <w:b/>
          <w:bCs/>
          <w:sz w:val="24"/>
          <w:szCs w:val="24"/>
        </w:rPr>
        <w:t>Concret!</w:t>
      </w:r>
    </w:p>
    <w:p w:rsidR="00B970B4" w:rsidRDefault="00B970B4"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Că există familii rănite, o știm cu toții! Fragilitatea caracterizează ființa umană, iar familia, formată la rândul ei din oameni, nu este exclusă.</w:t>
      </w:r>
      <w:r w:rsidR="00EF53F6">
        <w:rPr>
          <w:rFonts w:ascii="Times New Roman" w:hAnsi="Times New Roman" w:cs="Times New Roman"/>
          <w:sz w:val="24"/>
          <w:szCs w:val="24"/>
        </w:rPr>
        <w:t xml:space="preserve"> Din contra, acolo unde iubirea ar trebui să fie la ea acasă, între soți, de multe ori </w:t>
      </w:r>
      <w:r w:rsidR="00E6391C">
        <w:rPr>
          <w:rFonts w:ascii="Times New Roman" w:hAnsi="Times New Roman" w:cs="Times New Roman"/>
          <w:sz w:val="24"/>
          <w:szCs w:val="24"/>
        </w:rPr>
        <w:t xml:space="preserve">lipsește, aruncând astfel familia în brațele urii, a geloziei, a multor vicii, a violenței, uneori a divorțului sau chiar a crimei. </w:t>
      </w:r>
    </w:p>
    <w:p w:rsidR="00546FFF" w:rsidRDefault="00E6391C"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În fața unei astfel de situații, Biserica, ”Mireasa lui Cristos își însușește comportamentul Fiului lui Dumnezeu care merge în întâmpinarea tuturor fără a exclude pe nimeni</w:t>
      </w:r>
      <w:r>
        <w:rPr>
          <w:rStyle w:val="Referinnotdesubsol"/>
          <w:rFonts w:ascii="Times New Roman" w:hAnsi="Times New Roman" w:cs="Times New Roman"/>
          <w:sz w:val="24"/>
          <w:szCs w:val="24"/>
        </w:rPr>
        <w:footnoteReference w:id="9"/>
      </w:r>
      <w:r>
        <w:rPr>
          <w:rFonts w:ascii="Times New Roman" w:hAnsi="Times New Roman" w:cs="Times New Roman"/>
          <w:sz w:val="24"/>
          <w:szCs w:val="24"/>
        </w:rPr>
        <w:t xml:space="preserve">. </w:t>
      </w:r>
      <w:r w:rsidR="00546FFF">
        <w:rPr>
          <w:rFonts w:ascii="Times New Roman" w:hAnsi="Times New Roman" w:cs="Times New Roman"/>
          <w:sz w:val="24"/>
          <w:szCs w:val="24"/>
        </w:rPr>
        <w:t>Știe bine că Isus însuși se prezintă ca păstor pentru o sută de oi, nu pentru nouăzeci și nouă. Le vrea pe toate.</w:t>
      </w:r>
    </w:p>
    <w:p w:rsidR="00546FFF" w:rsidRDefault="00546FFF"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Pornind de la această conștiință va deveni posibil ca ”la toți, credincioși sau îndepărtați de Biserică, să poată ajunge balsamul milostivirii ca semn al împărăției lui Dumnezeu prezente deja în mijlocul nostru</w:t>
      </w:r>
      <w:r>
        <w:rPr>
          <w:rStyle w:val="Referinnotdesubsol"/>
          <w:rFonts w:ascii="Times New Roman" w:hAnsi="Times New Roman" w:cs="Times New Roman"/>
          <w:sz w:val="24"/>
          <w:szCs w:val="24"/>
        </w:rPr>
        <w:footnoteReference w:id="10"/>
      </w:r>
      <w:r>
        <w:rPr>
          <w:rFonts w:ascii="Times New Roman" w:hAnsi="Times New Roman" w:cs="Times New Roman"/>
          <w:sz w:val="24"/>
          <w:szCs w:val="24"/>
        </w:rPr>
        <w:t>.</w:t>
      </w:r>
    </w:p>
    <w:p w:rsidR="00546FFF" w:rsidRDefault="00546FFF"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Având în trusa sa un astfel de ”medicament”, care este ”milostivirea”, asemenea lui Isus, Bunul păstor, Biserica, prin episcopi și preoți, trebuie să-l aplice pe rana, de multe ori cangrenată a fiilor săi, chiar și acolo unde aparent nu se mai poate face nimic!</w:t>
      </w:r>
    </w:p>
    <w:p w:rsidR="00546FFF" w:rsidRDefault="00546FFF"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De ce ar fi abandonat un bolnav, plecându-se de la premisa că oricum va muri? Atât timp cât se mai poate resuscita, medicul trebuie să facă tot ceea ce ține de el pentru a-l salva. </w:t>
      </w:r>
    </w:p>
    <w:p w:rsidR="00546FFF" w:rsidRDefault="00546FFF" w:rsidP="00F62764">
      <w:pPr>
        <w:pStyle w:val="Frspaiere"/>
        <w:ind w:firstLine="708"/>
        <w:jc w:val="both"/>
        <w:rPr>
          <w:rFonts w:ascii="Times New Roman" w:hAnsi="Times New Roman" w:cs="Times New Roman"/>
          <w:sz w:val="24"/>
          <w:szCs w:val="24"/>
        </w:rPr>
      </w:pPr>
    </w:p>
    <w:p w:rsidR="00546FFF" w:rsidRPr="00AD0940" w:rsidRDefault="00546FFF" w:rsidP="00F62764">
      <w:pPr>
        <w:pStyle w:val="Frspaiere"/>
        <w:ind w:firstLine="708"/>
        <w:jc w:val="both"/>
        <w:rPr>
          <w:rFonts w:ascii="Times New Roman" w:hAnsi="Times New Roman" w:cs="Times New Roman"/>
          <w:b/>
          <w:bCs/>
          <w:sz w:val="24"/>
          <w:szCs w:val="24"/>
        </w:rPr>
      </w:pPr>
      <w:r w:rsidRPr="00AD0940">
        <w:rPr>
          <w:rFonts w:ascii="Times New Roman" w:hAnsi="Times New Roman" w:cs="Times New Roman"/>
          <w:b/>
          <w:bCs/>
          <w:sz w:val="24"/>
          <w:szCs w:val="24"/>
        </w:rPr>
        <w:t xml:space="preserve">Și în cazul celor divorțați recăsătoriți? </w:t>
      </w:r>
    </w:p>
    <w:p w:rsidR="00AD0940" w:rsidRDefault="00AD0940" w:rsidP="00F62764">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 xml:space="preserve">Capitolul VIII din exortația apostolică </w:t>
      </w:r>
      <w:r w:rsidRPr="00AD0940">
        <w:rPr>
          <w:rFonts w:ascii="Times New Roman" w:hAnsi="Times New Roman" w:cs="Times New Roman"/>
          <w:i/>
          <w:iCs/>
          <w:sz w:val="24"/>
          <w:szCs w:val="24"/>
        </w:rPr>
        <w:t>Amoris laetitia</w:t>
      </w:r>
      <w:r>
        <w:rPr>
          <w:rFonts w:ascii="Times New Roman" w:hAnsi="Times New Roman" w:cs="Times New Roman"/>
          <w:sz w:val="24"/>
          <w:szCs w:val="24"/>
        </w:rPr>
        <w:t xml:space="preserve"> constituie o invitație la milostivire și la discernământ pastoral în fața situațiilor care nu corespund pe deplin față de învățătura Bisericii</w:t>
      </w:r>
      <w:r w:rsidR="00F651AA">
        <w:rPr>
          <w:rFonts w:ascii="Times New Roman" w:hAnsi="Times New Roman" w:cs="Times New Roman"/>
          <w:sz w:val="24"/>
          <w:szCs w:val="24"/>
        </w:rPr>
        <w:t xml:space="preserve"> și pe care le numit ”iregulare”</w:t>
      </w:r>
      <w:r>
        <w:rPr>
          <w:rFonts w:ascii="Times New Roman" w:hAnsi="Times New Roman" w:cs="Times New Roman"/>
          <w:sz w:val="24"/>
          <w:szCs w:val="24"/>
        </w:rPr>
        <w:t>.</w:t>
      </w:r>
    </w:p>
    <w:p w:rsidR="00F651AA" w:rsidRPr="00C8412F" w:rsidRDefault="00F651AA" w:rsidP="00F62764">
      <w:pPr>
        <w:pStyle w:val="Frspaiere"/>
        <w:ind w:firstLine="708"/>
        <w:jc w:val="both"/>
        <w:rPr>
          <w:rFonts w:ascii="Times New Roman" w:hAnsi="Times New Roman" w:cs="Times New Roman"/>
          <w:sz w:val="24"/>
          <w:szCs w:val="24"/>
        </w:rPr>
      </w:pPr>
      <w:r w:rsidRPr="00C8412F">
        <w:rPr>
          <w:rFonts w:ascii="Times New Roman" w:hAnsi="Times New Roman" w:cs="Times New Roman"/>
          <w:sz w:val="24"/>
          <w:szCs w:val="24"/>
        </w:rPr>
        <w:t xml:space="preserve">În ceea ce privește aceste cazuri, </w:t>
      </w:r>
      <w:r w:rsidR="00AD0940" w:rsidRPr="00C8412F">
        <w:rPr>
          <w:rFonts w:ascii="Times New Roman" w:hAnsi="Times New Roman" w:cs="Times New Roman"/>
          <w:sz w:val="24"/>
          <w:szCs w:val="24"/>
        </w:rPr>
        <w:t xml:space="preserve">Papa folosește trei </w:t>
      </w:r>
      <w:r w:rsidRPr="00C8412F">
        <w:rPr>
          <w:rFonts w:ascii="Times New Roman" w:hAnsi="Times New Roman" w:cs="Times New Roman"/>
          <w:sz w:val="24"/>
          <w:szCs w:val="24"/>
        </w:rPr>
        <w:t>verbe</w:t>
      </w:r>
      <w:r w:rsidR="00AD0940" w:rsidRPr="00C8412F">
        <w:rPr>
          <w:rFonts w:ascii="Times New Roman" w:hAnsi="Times New Roman" w:cs="Times New Roman"/>
          <w:sz w:val="24"/>
          <w:szCs w:val="24"/>
        </w:rPr>
        <w:t xml:space="preserve"> semnificative: a însoți, a discerne și a integra.</w:t>
      </w:r>
      <w:r w:rsidRPr="00C8412F">
        <w:rPr>
          <w:rFonts w:ascii="Times New Roman" w:hAnsi="Times New Roman" w:cs="Times New Roman"/>
          <w:sz w:val="24"/>
          <w:szCs w:val="24"/>
        </w:rPr>
        <w:t xml:space="preserve"> Este vorba de însoțirea persoanelor care se află în astfel de cazuri, de a discerne cu privire la rolul pe care îl au în cadrul comunității de credință și de a le integra în cadrul acestei comunități într-o formă adecvată, astfel încât să nu se simtă respinse și condamnate.</w:t>
      </w:r>
    </w:p>
    <w:p w:rsidR="00887DEF" w:rsidRPr="00C8412F" w:rsidRDefault="00F651AA" w:rsidP="00F62764">
      <w:pPr>
        <w:pStyle w:val="Frspaiere"/>
        <w:ind w:firstLine="708"/>
        <w:jc w:val="both"/>
        <w:rPr>
          <w:rFonts w:ascii="Times New Roman" w:hAnsi="Times New Roman" w:cs="Times New Roman"/>
          <w:sz w:val="24"/>
          <w:szCs w:val="24"/>
        </w:rPr>
      </w:pPr>
      <w:r w:rsidRPr="00C8412F">
        <w:rPr>
          <w:rFonts w:ascii="Times New Roman" w:hAnsi="Times New Roman" w:cs="Times New Roman"/>
          <w:sz w:val="24"/>
          <w:szCs w:val="24"/>
        </w:rPr>
        <w:t xml:space="preserve">Papa pornește de la rolul pe care îl are Biserica în astfel de cazuri, și anume acela de ”spital de campanie”. Rolul ei nu este acela de a judeca și de a condamna, ci de a salva. </w:t>
      </w:r>
      <w:r w:rsidR="00887DEF" w:rsidRPr="00C8412F">
        <w:rPr>
          <w:rFonts w:ascii="Times New Roman" w:hAnsi="Times New Roman" w:cs="Times New Roman"/>
          <w:sz w:val="24"/>
          <w:szCs w:val="24"/>
        </w:rPr>
        <w:t>”Cât mi-aș dori o Biserică cu față maternă, spunea Papa la Firenze, care să înțeleagă, să însoțească și să mângâie...”</w:t>
      </w:r>
      <w:r w:rsidR="00887DEF" w:rsidRPr="00C8412F">
        <w:rPr>
          <w:rStyle w:val="Referinnotdesubsol"/>
          <w:rFonts w:ascii="Times New Roman" w:hAnsi="Times New Roman" w:cs="Times New Roman"/>
          <w:sz w:val="24"/>
          <w:szCs w:val="24"/>
        </w:rPr>
        <w:footnoteReference w:id="11"/>
      </w:r>
      <w:r w:rsidR="00887DEF" w:rsidRPr="00C8412F">
        <w:rPr>
          <w:rFonts w:ascii="Times New Roman" w:hAnsi="Times New Roman" w:cs="Times New Roman"/>
          <w:sz w:val="24"/>
          <w:szCs w:val="24"/>
        </w:rPr>
        <w:t xml:space="preserve">. </w:t>
      </w:r>
    </w:p>
    <w:p w:rsidR="00E6391C" w:rsidRPr="00C8412F" w:rsidRDefault="00887DEF" w:rsidP="00F62764">
      <w:pPr>
        <w:pStyle w:val="Frspaiere"/>
        <w:ind w:firstLine="708"/>
        <w:jc w:val="both"/>
        <w:rPr>
          <w:rFonts w:ascii="Times New Roman" w:hAnsi="Times New Roman" w:cs="Times New Roman"/>
          <w:sz w:val="24"/>
          <w:szCs w:val="24"/>
        </w:rPr>
      </w:pPr>
      <w:r w:rsidRPr="00C8412F">
        <w:rPr>
          <w:rFonts w:ascii="Times New Roman" w:hAnsi="Times New Roman" w:cs="Times New Roman"/>
          <w:i/>
          <w:iCs/>
          <w:sz w:val="24"/>
          <w:szCs w:val="24"/>
        </w:rPr>
        <w:t>Amoris laetitia</w:t>
      </w:r>
      <w:r w:rsidRPr="00C8412F">
        <w:rPr>
          <w:rFonts w:ascii="Times New Roman" w:hAnsi="Times New Roman" w:cs="Times New Roman"/>
          <w:sz w:val="24"/>
          <w:szCs w:val="24"/>
        </w:rPr>
        <w:t xml:space="preserve"> nu face altceva decât să prezinte această față a Bisericii, o Biserică care iese în întâmpinarea celui care suferă, a celui sărac și marginalizat, </w:t>
      </w:r>
      <w:r w:rsidR="00402619">
        <w:rPr>
          <w:rFonts w:ascii="Times New Roman" w:hAnsi="Times New Roman" w:cs="Times New Roman"/>
          <w:sz w:val="24"/>
          <w:szCs w:val="24"/>
        </w:rPr>
        <w:t xml:space="preserve">a separatului sau a divorțatului, </w:t>
      </w:r>
      <w:r w:rsidRPr="00C8412F">
        <w:rPr>
          <w:rFonts w:ascii="Times New Roman" w:hAnsi="Times New Roman" w:cs="Times New Roman"/>
          <w:sz w:val="24"/>
          <w:szCs w:val="24"/>
        </w:rPr>
        <w:t xml:space="preserve">a emigrantului, a celui departe de Casa Tatălui, a oii pierdute. </w:t>
      </w:r>
    </w:p>
    <w:p w:rsidR="00887DEF" w:rsidRPr="00C8412F" w:rsidRDefault="00887DEF" w:rsidP="00F62764">
      <w:pPr>
        <w:pStyle w:val="Frspaiere"/>
        <w:ind w:firstLine="708"/>
        <w:jc w:val="both"/>
        <w:rPr>
          <w:rFonts w:ascii="Times New Roman" w:hAnsi="Times New Roman" w:cs="Times New Roman"/>
          <w:sz w:val="24"/>
          <w:szCs w:val="24"/>
        </w:rPr>
      </w:pPr>
      <w:r w:rsidRPr="00C8412F">
        <w:rPr>
          <w:rFonts w:ascii="Times New Roman" w:hAnsi="Times New Roman" w:cs="Times New Roman"/>
          <w:sz w:val="24"/>
          <w:szCs w:val="24"/>
        </w:rPr>
        <w:t xml:space="preserve">Nu este vorba de a nu respecta doctrina Bisericii, din contra, de a o respecta și de a căuta noi căi, noi metode pastorale, astfel încât Biserica să fie și mai deschisă, și mai primitoare, să știe să meargă </w:t>
      </w:r>
      <w:r w:rsidR="00C8412F" w:rsidRPr="00C8412F">
        <w:rPr>
          <w:rFonts w:ascii="Times New Roman" w:hAnsi="Times New Roman" w:cs="Times New Roman"/>
          <w:sz w:val="24"/>
          <w:szCs w:val="24"/>
        </w:rPr>
        <w:t>și mai mult al</w:t>
      </w:r>
      <w:r w:rsidRPr="00C8412F">
        <w:rPr>
          <w:rFonts w:ascii="Times New Roman" w:hAnsi="Times New Roman" w:cs="Times New Roman"/>
          <w:sz w:val="24"/>
          <w:szCs w:val="24"/>
        </w:rPr>
        <w:t>ături de lumea de astăzi.</w:t>
      </w:r>
    </w:p>
    <w:p w:rsidR="00C8412F" w:rsidRPr="00C8412F" w:rsidRDefault="00887DEF" w:rsidP="00F62764">
      <w:pPr>
        <w:pStyle w:val="Frspaiere"/>
        <w:ind w:firstLine="708"/>
        <w:jc w:val="both"/>
        <w:rPr>
          <w:rFonts w:ascii="Times New Roman" w:hAnsi="Times New Roman" w:cs="Times New Roman"/>
          <w:sz w:val="24"/>
          <w:szCs w:val="24"/>
        </w:rPr>
      </w:pPr>
      <w:r w:rsidRPr="00C8412F">
        <w:rPr>
          <w:rFonts w:ascii="Times New Roman" w:hAnsi="Times New Roman" w:cs="Times New Roman"/>
          <w:sz w:val="24"/>
          <w:szCs w:val="24"/>
        </w:rPr>
        <w:t xml:space="preserve">În ceea ce privește familia, Papa Francisc știe că ”nici o familie nu este </w:t>
      </w:r>
      <w:r w:rsidR="00C8412F" w:rsidRPr="00C8412F">
        <w:rPr>
          <w:rFonts w:ascii="Times New Roman" w:hAnsi="Times New Roman" w:cs="Times New Roman"/>
          <w:sz w:val="24"/>
          <w:szCs w:val="24"/>
        </w:rPr>
        <w:t xml:space="preserve">o realitate </w:t>
      </w:r>
      <w:r w:rsidRPr="00C8412F">
        <w:rPr>
          <w:rFonts w:ascii="Times New Roman" w:hAnsi="Times New Roman" w:cs="Times New Roman"/>
          <w:sz w:val="24"/>
          <w:szCs w:val="24"/>
        </w:rPr>
        <w:t xml:space="preserve">perfectă </w:t>
      </w:r>
      <w:r w:rsidR="00C8412F" w:rsidRPr="00C8412F">
        <w:rPr>
          <w:rFonts w:ascii="Times New Roman" w:hAnsi="Times New Roman" w:cs="Times New Roman"/>
          <w:sz w:val="24"/>
          <w:szCs w:val="24"/>
        </w:rPr>
        <w:t>și confecționată o dată pentru totdeauna, ci cere o dezvoltare treptată a propriei capacități de a iubi... Toți suntem chemați să ținem vie tinderea spre ceva care merge dincolo de noi înșine și de limitele noastre și fiecare familie trebuie să trăiască în acest stimulent constant. Să mergem, familii, să continuăm să mergem! Ceea ce ne este promis este mereu mai mult. Să nu pierdem speranța din cauza limitelor noastre, dar nici să nu renunțăm să căutăm plinătatea de iubire și de comuniune care ne-a fost promisă</w:t>
      </w:r>
      <w:r w:rsidR="00C8412F" w:rsidRPr="00C8412F">
        <w:rPr>
          <w:rStyle w:val="Referinnotdesubsol"/>
          <w:rFonts w:ascii="Times New Roman" w:hAnsi="Times New Roman" w:cs="Times New Roman"/>
          <w:sz w:val="24"/>
          <w:szCs w:val="24"/>
        </w:rPr>
        <w:footnoteReference w:id="12"/>
      </w:r>
      <w:r w:rsidR="00C8412F" w:rsidRPr="00C8412F">
        <w:rPr>
          <w:rFonts w:ascii="Times New Roman" w:hAnsi="Times New Roman" w:cs="Times New Roman"/>
          <w:sz w:val="24"/>
          <w:szCs w:val="24"/>
        </w:rPr>
        <w:t>.</w:t>
      </w:r>
    </w:p>
    <w:p w:rsidR="00D2632E" w:rsidRDefault="00D2632E" w:rsidP="00F62764">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Astfel, cu privire la persoanele divorțate și recăsătorite civil, </w:t>
      </w:r>
      <w:r w:rsidRPr="00D2632E">
        <w:rPr>
          <w:rFonts w:ascii="Times New Roman" w:hAnsi="Times New Roman" w:cs="Times New Roman"/>
          <w:noProof/>
          <w:sz w:val="24"/>
          <w:szCs w:val="24"/>
        </w:rPr>
        <w:t>Papa</w:t>
      </w:r>
      <w:r>
        <w:rPr>
          <w:rFonts w:ascii="Times New Roman" w:hAnsi="Times New Roman" w:cs="Times New Roman"/>
          <w:noProof/>
          <w:sz w:val="24"/>
          <w:szCs w:val="24"/>
        </w:rPr>
        <w:t xml:space="preserve"> cere să fie integrate în comunitățile creștine în diferite moduri posibile, evitându-se orice ocazie de scandal. Logica integrării este cheia însoțirii lor pastorale. Participarea lor poate să se exprime în diferite slujiri ecleziale: de aceea trebuie să se discearnă care dintre diferitele forme de excludere practicate actualmente în domeniul liturgic, pastoral, educativ și instituțional pot să fie depășite</w:t>
      </w:r>
      <w:r>
        <w:rPr>
          <w:rStyle w:val="Referinnotdesubsol"/>
          <w:rFonts w:ascii="Times New Roman" w:hAnsi="Times New Roman" w:cs="Times New Roman"/>
          <w:noProof/>
          <w:sz w:val="24"/>
          <w:szCs w:val="24"/>
        </w:rPr>
        <w:footnoteReference w:id="13"/>
      </w:r>
      <w:r>
        <w:rPr>
          <w:rFonts w:ascii="Times New Roman" w:hAnsi="Times New Roman" w:cs="Times New Roman"/>
          <w:noProof/>
          <w:sz w:val="24"/>
          <w:szCs w:val="24"/>
        </w:rPr>
        <w:t>.</w:t>
      </w:r>
    </w:p>
    <w:p w:rsidR="00C36491" w:rsidRDefault="00C36491" w:rsidP="00F62764">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Papa nu vorbește explicit de primirea lor la sacramente, dar nici nu o exclude, așa cum nu a exclus-o niciun document al Magisteriului Bisericii, </w:t>
      </w:r>
      <w:r w:rsidR="00106B7A">
        <w:rPr>
          <w:rFonts w:ascii="Times New Roman" w:hAnsi="Times New Roman" w:cs="Times New Roman"/>
          <w:noProof/>
          <w:sz w:val="24"/>
          <w:szCs w:val="24"/>
        </w:rPr>
        <w:t xml:space="preserve">aceasta </w:t>
      </w:r>
      <w:r w:rsidR="008A52C9">
        <w:rPr>
          <w:rFonts w:ascii="Times New Roman" w:hAnsi="Times New Roman" w:cs="Times New Roman"/>
          <w:noProof/>
          <w:sz w:val="24"/>
          <w:szCs w:val="24"/>
        </w:rPr>
        <w:t xml:space="preserve">doar </w:t>
      </w:r>
      <w:r w:rsidR="00106B7A">
        <w:rPr>
          <w:rFonts w:ascii="Times New Roman" w:hAnsi="Times New Roman" w:cs="Times New Roman"/>
          <w:noProof/>
          <w:sz w:val="24"/>
          <w:szCs w:val="24"/>
        </w:rPr>
        <w:t xml:space="preserve">dacă </w:t>
      </w:r>
      <w:r>
        <w:rPr>
          <w:rFonts w:ascii="Times New Roman" w:hAnsi="Times New Roman" w:cs="Times New Roman"/>
          <w:noProof/>
          <w:sz w:val="24"/>
          <w:szCs w:val="24"/>
        </w:rPr>
        <w:t>în noua formă de conviețuire se trăiește ca ”frate și soră”</w:t>
      </w:r>
      <w:r w:rsidR="00AE32E6">
        <w:rPr>
          <w:rStyle w:val="Referinnotdesubsol"/>
          <w:rFonts w:ascii="Times New Roman" w:hAnsi="Times New Roman" w:cs="Times New Roman"/>
          <w:noProof/>
          <w:sz w:val="24"/>
          <w:szCs w:val="24"/>
        </w:rPr>
        <w:footnoteReference w:id="14"/>
      </w:r>
      <w:r w:rsidR="00AE32E6">
        <w:rPr>
          <w:rFonts w:ascii="Times New Roman" w:hAnsi="Times New Roman" w:cs="Times New Roman"/>
          <w:noProof/>
          <w:sz w:val="24"/>
          <w:szCs w:val="24"/>
        </w:rPr>
        <w:t xml:space="preserve"> sau dacă soții ”își iau angajamentul de a trăi în abstinență, adică de a se abține de la actele specifice vieții conjugale</w:t>
      </w:r>
      <w:r w:rsidR="00AE32E6">
        <w:rPr>
          <w:rStyle w:val="Referinnotdesubsol"/>
          <w:rFonts w:ascii="Times New Roman" w:hAnsi="Times New Roman" w:cs="Times New Roman"/>
          <w:noProof/>
          <w:sz w:val="24"/>
          <w:szCs w:val="24"/>
        </w:rPr>
        <w:footnoteReference w:id="15"/>
      </w:r>
      <w:r w:rsidR="00AE32E6">
        <w:rPr>
          <w:rFonts w:ascii="Times New Roman" w:hAnsi="Times New Roman" w:cs="Times New Roman"/>
          <w:noProof/>
          <w:sz w:val="24"/>
          <w:szCs w:val="24"/>
        </w:rPr>
        <w:t>.</w:t>
      </w:r>
      <w:r w:rsidR="008A52C9">
        <w:rPr>
          <w:rFonts w:ascii="Times New Roman" w:hAnsi="Times New Roman" w:cs="Times New Roman"/>
          <w:noProof/>
          <w:sz w:val="24"/>
          <w:szCs w:val="24"/>
        </w:rPr>
        <w:t xml:space="preserve"> Oricum ar fi, în astfel de cazuri, persoanele să conștientizeze că Euharistia nu este un ”premiu”, ci mai degrabă un ”medicament”</w:t>
      </w:r>
      <w:r w:rsidR="00402619">
        <w:rPr>
          <w:rFonts w:ascii="Times New Roman" w:hAnsi="Times New Roman" w:cs="Times New Roman"/>
          <w:noProof/>
          <w:sz w:val="24"/>
          <w:szCs w:val="24"/>
        </w:rPr>
        <w:t>,</w:t>
      </w:r>
      <w:r w:rsidR="008A52C9">
        <w:rPr>
          <w:rFonts w:ascii="Times New Roman" w:hAnsi="Times New Roman" w:cs="Times New Roman"/>
          <w:noProof/>
          <w:sz w:val="24"/>
          <w:szCs w:val="24"/>
        </w:rPr>
        <w:t xml:space="preserve"> necesar pentru a vindeca complet ”rana” sufletului. </w:t>
      </w:r>
    </w:p>
    <w:p w:rsidR="005B54CD" w:rsidRDefault="005B54CD" w:rsidP="00D2632E">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Din cauza dive</w:t>
      </w:r>
      <w:r w:rsidR="00CC0CFE">
        <w:rPr>
          <w:rFonts w:ascii="Times New Roman" w:hAnsi="Times New Roman" w:cs="Times New Roman"/>
          <w:noProof/>
          <w:sz w:val="24"/>
          <w:szCs w:val="24"/>
        </w:rPr>
        <w:t>r</w:t>
      </w:r>
      <w:r>
        <w:rPr>
          <w:rFonts w:ascii="Times New Roman" w:hAnsi="Times New Roman" w:cs="Times New Roman"/>
          <w:noProof/>
          <w:sz w:val="24"/>
          <w:szCs w:val="24"/>
        </w:rPr>
        <w:t xml:space="preserve">sității cazurilor, </w:t>
      </w:r>
      <w:r w:rsidR="00D2632E">
        <w:rPr>
          <w:rFonts w:ascii="Times New Roman" w:hAnsi="Times New Roman" w:cs="Times New Roman"/>
          <w:noProof/>
          <w:sz w:val="24"/>
          <w:szCs w:val="24"/>
        </w:rPr>
        <w:t xml:space="preserve">Papa </w:t>
      </w:r>
      <w:r>
        <w:rPr>
          <w:rFonts w:ascii="Times New Roman" w:hAnsi="Times New Roman" w:cs="Times New Roman"/>
          <w:noProof/>
          <w:sz w:val="24"/>
          <w:szCs w:val="24"/>
        </w:rPr>
        <w:t xml:space="preserve">precizează că atât sinodul familiilor, cât și </w:t>
      </w:r>
      <w:r w:rsidR="00402619">
        <w:rPr>
          <w:rFonts w:ascii="Times New Roman" w:hAnsi="Times New Roman" w:cs="Times New Roman"/>
          <w:noProof/>
          <w:sz w:val="24"/>
          <w:szCs w:val="24"/>
        </w:rPr>
        <w:t>e</w:t>
      </w:r>
      <w:r>
        <w:rPr>
          <w:rFonts w:ascii="Times New Roman" w:hAnsi="Times New Roman" w:cs="Times New Roman"/>
          <w:noProof/>
          <w:sz w:val="24"/>
          <w:szCs w:val="24"/>
        </w:rPr>
        <w:t xml:space="preserve">xortația </w:t>
      </w:r>
      <w:r w:rsidRPr="005B54CD">
        <w:rPr>
          <w:rFonts w:ascii="Times New Roman" w:hAnsi="Times New Roman" w:cs="Times New Roman"/>
          <w:i/>
          <w:iCs/>
          <w:noProof/>
          <w:sz w:val="24"/>
          <w:szCs w:val="24"/>
        </w:rPr>
        <w:t>Amoris laetitia</w:t>
      </w:r>
      <w:r>
        <w:rPr>
          <w:rFonts w:ascii="Times New Roman" w:hAnsi="Times New Roman" w:cs="Times New Roman"/>
          <w:noProof/>
          <w:sz w:val="24"/>
          <w:szCs w:val="24"/>
        </w:rPr>
        <w:t xml:space="preserve"> nu poate să dea o normă generală de tip canonic, aplicabilă la toate cazurile, lăsând astfel posibilitatea unui discernământ personal și pastoral</w:t>
      </w:r>
      <w:r w:rsidR="00CC0CFE">
        <w:rPr>
          <w:rFonts w:ascii="Times New Roman" w:hAnsi="Times New Roman" w:cs="Times New Roman"/>
          <w:noProof/>
          <w:sz w:val="24"/>
          <w:szCs w:val="24"/>
        </w:rPr>
        <w:t xml:space="preserve"> făcut în prezența episcopului sau a unui preot,</w:t>
      </w:r>
      <w:r>
        <w:rPr>
          <w:rFonts w:ascii="Times New Roman" w:hAnsi="Times New Roman" w:cs="Times New Roman"/>
          <w:noProof/>
          <w:sz w:val="24"/>
          <w:szCs w:val="24"/>
        </w:rPr>
        <w:t xml:space="preserve"> ținând</w:t>
      </w:r>
      <w:r w:rsidR="00CC0CFE">
        <w:rPr>
          <w:rFonts w:ascii="Times New Roman" w:hAnsi="Times New Roman" w:cs="Times New Roman"/>
          <w:noProof/>
          <w:sz w:val="24"/>
          <w:szCs w:val="24"/>
        </w:rPr>
        <w:t>u-se</w:t>
      </w:r>
      <w:r>
        <w:rPr>
          <w:rFonts w:ascii="Times New Roman" w:hAnsi="Times New Roman" w:cs="Times New Roman"/>
          <w:noProof/>
          <w:sz w:val="24"/>
          <w:szCs w:val="24"/>
        </w:rPr>
        <w:t xml:space="preserve"> cont de specificul fiecărei situații în parte și de dorința persoanelor de a începe o viață nouă.</w:t>
      </w:r>
    </w:p>
    <w:p w:rsidR="005B54CD" w:rsidRDefault="005B54CD" w:rsidP="00D2632E">
      <w:pPr>
        <w:pStyle w:val="Frspaiere"/>
        <w:ind w:firstLine="708"/>
        <w:jc w:val="both"/>
        <w:rPr>
          <w:rFonts w:ascii="Times New Roman" w:hAnsi="Times New Roman" w:cs="Times New Roman"/>
          <w:noProof/>
          <w:sz w:val="24"/>
          <w:szCs w:val="24"/>
        </w:rPr>
      </w:pPr>
    </w:p>
    <w:p w:rsidR="005B54CD" w:rsidRPr="00C36491" w:rsidRDefault="005B54CD" w:rsidP="00D2632E">
      <w:pPr>
        <w:pStyle w:val="Frspaiere"/>
        <w:ind w:firstLine="708"/>
        <w:jc w:val="both"/>
        <w:rPr>
          <w:rFonts w:ascii="Times New Roman" w:hAnsi="Times New Roman" w:cs="Times New Roman"/>
          <w:b/>
          <w:bCs/>
          <w:noProof/>
          <w:sz w:val="24"/>
          <w:szCs w:val="24"/>
        </w:rPr>
      </w:pPr>
      <w:r w:rsidRPr="00C36491">
        <w:rPr>
          <w:rFonts w:ascii="Times New Roman" w:hAnsi="Times New Roman" w:cs="Times New Roman"/>
          <w:b/>
          <w:bCs/>
          <w:noProof/>
          <w:sz w:val="24"/>
          <w:szCs w:val="24"/>
        </w:rPr>
        <w:t>Cum se procedează în astfel de situații?</w:t>
      </w:r>
    </w:p>
    <w:p w:rsidR="00C36491" w:rsidRDefault="00832538" w:rsidP="00D2632E">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Ținând cont că preoții au misiunea de a însoți persoanele interesate pe calea discernământului conform învățăturii Bisericii și orientărilor episcopului</w:t>
      </w:r>
      <w:r w:rsidR="00CC0CFE">
        <w:rPr>
          <w:rStyle w:val="Referinnotdesubsol"/>
          <w:rFonts w:ascii="Times New Roman" w:hAnsi="Times New Roman" w:cs="Times New Roman"/>
          <w:noProof/>
          <w:sz w:val="24"/>
          <w:szCs w:val="24"/>
        </w:rPr>
        <w:footnoteReference w:id="16"/>
      </w:r>
      <w:r w:rsidR="00CC0CFE">
        <w:rPr>
          <w:rFonts w:ascii="Times New Roman" w:hAnsi="Times New Roman" w:cs="Times New Roman"/>
          <w:noProof/>
          <w:sz w:val="24"/>
          <w:szCs w:val="24"/>
        </w:rPr>
        <w:t xml:space="preserve">, </w:t>
      </w:r>
      <w:r>
        <w:rPr>
          <w:rFonts w:ascii="Times New Roman" w:hAnsi="Times New Roman" w:cs="Times New Roman"/>
          <w:noProof/>
          <w:sz w:val="24"/>
          <w:szCs w:val="24"/>
        </w:rPr>
        <w:t xml:space="preserve">mai ales că ei îl reprezintă pe episcop în relația cu cei încredințați lor, chiar de către episcop, papa Francisc propune la numărul 300 din </w:t>
      </w:r>
      <w:r w:rsidRPr="00832538">
        <w:rPr>
          <w:rFonts w:ascii="Times New Roman" w:hAnsi="Times New Roman" w:cs="Times New Roman"/>
          <w:i/>
          <w:iCs/>
          <w:noProof/>
          <w:sz w:val="24"/>
          <w:szCs w:val="24"/>
        </w:rPr>
        <w:t>Amoris laetitia</w:t>
      </w:r>
      <w:r>
        <w:rPr>
          <w:rFonts w:ascii="Times New Roman" w:hAnsi="Times New Roman" w:cs="Times New Roman"/>
          <w:noProof/>
          <w:sz w:val="24"/>
          <w:szCs w:val="24"/>
        </w:rPr>
        <w:t xml:space="preserve"> șase criterii </w:t>
      </w:r>
      <w:r w:rsidR="00C36491">
        <w:rPr>
          <w:rFonts w:ascii="Times New Roman" w:hAnsi="Times New Roman" w:cs="Times New Roman"/>
          <w:noProof/>
          <w:sz w:val="24"/>
          <w:szCs w:val="24"/>
        </w:rPr>
        <w:t xml:space="preserve">de care trebuie ținut cont pentru </w:t>
      </w:r>
      <w:r>
        <w:rPr>
          <w:rFonts w:ascii="Times New Roman" w:hAnsi="Times New Roman" w:cs="Times New Roman"/>
          <w:noProof/>
          <w:sz w:val="24"/>
          <w:szCs w:val="24"/>
        </w:rPr>
        <w:t xml:space="preserve">o pastorație unitară în ceea ce privește cazurile ”iregulare”. Și anume: </w:t>
      </w:r>
    </w:p>
    <w:p w:rsidR="00C36491" w:rsidRDefault="00832538"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Persoana în cauză să fie ajutată să-și facă un examen sincer de conștiință, în urma căruia să realizeze situația în care se află, să-și recunoască propria vină</w:t>
      </w:r>
      <w:r w:rsidR="00CC0CFE">
        <w:rPr>
          <w:rFonts w:ascii="Times New Roman" w:hAnsi="Times New Roman" w:cs="Times New Roman"/>
          <w:noProof/>
          <w:sz w:val="24"/>
          <w:szCs w:val="24"/>
        </w:rPr>
        <w:t xml:space="preserve"> și să trezească în ea o sinceră părere de rău</w:t>
      </w:r>
      <w:r>
        <w:rPr>
          <w:rFonts w:ascii="Times New Roman" w:hAnsi="Times New Roman" w:cs="Times New Roman"/>
          <w:noProof/>
          <w:sz w:val="24"/>
          <w:szCs w:val="24"/>
        </w:rPr>
        <w:t xml:space="preserve">. </w:t>
      </w:r>
    </w:p>
    <w:p w:rsidR="00C36491" w:rsidRDefault="00C36491"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Să</w:t>
      </w:r>
      <w:r w:rsidR="00832538">
        <w:rPr>
          <w:rFonts w:ascii="Times New Roman" w:hAnsi="Times New Roman" w:cs="Times New Roman"/>
          <w:noProof/>
          <w:sz w:val="24"/>
          <w:szCs w:val="24"/>
        </w:rPr>
        <w:t xml:space="preserve"> conștientizeze comportamentul pe care l-a avut față de proprii copii încă din momentul declanșării crizei matrimoniale</w:t>
      </w:r>
      <w:r>
        <w:rPr>
          <w:rFonts w:ascii="Times New Roman" w:hAnsi="Times New Roman" w:cs="Times New Roman"/>
          <w:noProof/>
          <w:sz w:val="24"/>
          <w:szCs w:val="24"/>
        </w:rPr>
        <w:t>.</w:t>
      </w:r>
    </w:p>
    <w:p w:rsidR="00C36491" w:rsidRDefault="00CC0CFE"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 xml:space="preserve">Să se observe dacă au fost tentative de împăcare și dacă au fost, de ce au eșuat. </w:t>
      </w:r>
      <w:r w:rsidR="00C36491">
        <w:rPr>
          <w:rFonts w:ascii="Times New Roman" w:hAnsi="Times New Roman" w:cs="Times New Roman"/>
          <w:noProof/>
          <w:sz w:val="24"/>
          <w:szCs w:val="24"/>
        </w:rPr>
        <w:t xml:space="preserve"> </w:t>
      </w:r>
    </w:p>
    <w:p w:rsidR="00C36491" w:rsidRDefault="00CC0CFE"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 xml:space="preserve">Să se țină cont dacă persoana în cauză se mai interesează de partenerul abandonat, de binele copiilor, de casă etc. </w:t>
      </w:r>
    </w:p>
    <w:p w:rsidR="00C36491" w:rsidRDefault="00CC0CFE"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Cum este privită noua relație de către familia lărgită sau de către comunitatea de credință. Oare nu cumva este ocazie de scandal?</w:t>
      </w:r>
    </w:p>
    <w:p w:rsidR="00C36491" w:rsidRDefault="00C36491" w:rsidP="00C36491">
      <w:pPr>
        <w:pStyle w:val="Frspaiere"/>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 xml:space="preserve">Ce </w:t>
      </w:r>
      <w:r w:rsidR="00CC0CFE">
        <w:rPr>
          <w:rFonts w:ascii="Times New Roman" w:hAnsi="Times New Roman" w:cs="Times New Roman"/>
          <w:noProof/>
          <w:sz w:val="24"/>
          <w:szCs w:val="24"/>
        </w:rPr>
        <w:t>au de învățat tinerii care urmează să se căsătorească dintr-o astfel de situație?</w:t>
      </w:r>
      <w:r w:rsidR="00FF1E53">
        <w:rPr>
          <w:rStyle w:val="Referinnotdesubsol"/>
          <w:rFonts w:ascii="Times New Roman" w:hAnsi="Times New Roman" w:cs="Times New Roman"/>
          <w:noProof/>
          <w:sz w:val="24"/>
          <w:szCs w:val="24"/>
        </w:rPr>
        <w:footnoteReference w:id="17"/>
      </w:r>
      <w:r w:rsidR="00CC0CFE">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p>
    <w:p w:rsidR="00815457" w:rsidRDefault="00815457"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Ținând cont de amploarea fenomenului, dar și de necesitățile imediate ale acestor persoane, pe lângă rolul esențial pe care îl are Oficiul pentru Pastorația Familiei, este de preferat ca episcopul să numească și alți preoți care să-l ajute în mod direct în această slujire. </w:t>
      </w:r>
    </w:p>
    <w:p w:rsidR="00FE0AD3" w:rsidRDefault="00815457"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Pentru a nu exista confuzie, persoanele divorțate și recăsătorite civil sunt invitate să aibă mai întâi </w:t>
      </w:r>
      <w:r w:rsidR="00FE0AD3">
        <w:rPr>
          <w:rFonts w:ascii="Times New Roman" w:hAnsi="Times New Roman" w:cs="Times New Roman"/>
          <w:noProof/>
          <w:sz w:val="24"/>
          <w:szCs w:val="24"/>
        </w:rPr>
        <w:t xml:space="preserve">un colocviu </w:t>
      </w:r>
      <w:r>
        <w:rPr>
          <w:rFonts w:ascii="Times New Roman" w:hAnsi="Times New Roman" w:cs="Times New Roman"/>
          <w:noProof/>
          <w:sz w:val="24"/>
          <w:szCs w:val="24"/>
        </w:rPr>
        <w:t>cu preotul paroh din parohia din care fac parte. După ce acesta</w:t>
      </w:r>
      <w:r w:rsidR="00FE0AD3">
        <w:rPr>
          <w:rFonts w:ascii="Times New Roman" w:hAnsi="Times New Roman" w:cs="Times New Roman"/>
          <w:noProof/>
          <w:sz w:val="24"/>
          <w:szCs w:val="24"/>
        </w:rPr>
        <w:t xml:space="preserve"> le-a ascultat cu răbdare și caritate, să le orienteze fie către Oficiul pentru Pastorația Familiei, fie către unul din preoții numiți de episcop, în vederea parcurgerii pașilor ulteriori, mai ales cu privire la evaluarea în lumina celor șase criterii exprimate de către Papa Francisc din </w:t>
      </w:r>
      <w:r w:rsidR="00FE0AD3" w:rsidRPr="00FE0AD3">
        <w:rPr>
          <w:rFonts w:ascii="Times New Roman" w:hAnsi="Times New Roman" w:cs="Times New Roman"/>
          <w:i/>
          <w:iCs/>
          <w:noProof/>
          <w:sz w:val="24"/>
          <w:szCs w:val="24"/>
        </w:rPr>
        <w:t>Amoris laetitia</w:t>
      </w:r>
      <w:r w:rsidR="00FE0AD3">
        <w:rPr>
          <w:rFonts w:ascii="Times New Roman" w:hAnsi="Times New Roman" w:cs="Times New Roman"/>
          <w:noProof/>
          <w:sz w:val="24"/>
          <w:szCs w:val="24"/>
        </w:rPr>
        <w:t xml:space="preserve">. </w:t>
      </w:r>
    </w:p>
    <w:p w:rsidR="00FF1E53" w:rsidRDefault="00FE0AD3"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La final, Oficiul pentru Pastorația Familiei sau preotul numit de către episcop va face o evaluare succintă a cazului pe care o va înainta episcopului.</w:t>
      </w:r>
      <w:r w:rsidR="00815457">
        <w:rPr>
          <w:rFonts w:ascii="Times New Roman" w:hAnsi="Times New Roman" w:cs="Times New Roman"/>
          <w:noProof/>
          <w:sz w:val="24"/>
          <w:szCs w:val="24"/>
        </w:rPr>
        <w:t xml:space="preserve"> </w:t>
      </w:r>
      <w:r>
        <w:rPr>
          <w:rFonts w:ascii="Times New Roman" w:hAnsi="Times New Roman" w:cs="Times New Roman"/>
          <w:noProof/>
          <w:sz w:val="24"/>
          <w:szCs w:val="24"/>
        </w:rPr>
        <w:t xml:space="preserve">Acesta din urmă, ținând cont de normele Dreptului canonic și de către indicațiile Magisteriului Bisericii, </w:t>
      </w:r>
      <w:r w:rsidR="00402619">
        <w:rPr>
          <w:rFonts w:ascii="Times New Roman" w:hAnsi="Times New Roman" w:cs="Times New Roman"/>
          <w:noProof/>
          <w:sz w:val="24"/>
          <w:szCs w:val="24"/>
        </w:rPr>
        <w:t>în calitate de ”</w:t>
      </w:r>
      <w:r w:rsidR="001643BC">
        <w:rPr>
          <w:rFonts w:ascii="Times New Roman" w:hAnsi="Times New Roman" w:cs="Times New Roman"/>
          <w:noProof/>
          <w:sz w:val="24"/>
          <w:szCs w:val="24"/>
        </w:rPr>
        <w:t xml:space="preserve">prim </w:t>
      </w:r>
      <w:r w:rsidR="00FF1E53">
        <w:rPr>
          <w:rFonts w:ascii="Times New Roman" w:hAnsi="Times New Roman" w:cs="Times New Roman"/>
          <w:noProof/>
          <w:sz w:val="24"/>
          <w:szCs w:val="24"/>
        </w:rPr>
        <w:t>apărător al credinței</w:t>
      </w:r>
      <w:r w:rsidR="00402619">
        <w:rPr>
          <w:rFonts w:ascii="Times New Roman" w:hAnsi="Times New Roman" w:cs="Times New Roman"/>
          <w:noProof/>
          <w:sz w:val="24"/>
          <w:szCs w:val="24"/>
        </w:rPr>
        <w:t>”</w:t>
      </w:r>
      <w:r>
        <w:rPr>
          <w:rFonts w:ascii="Times New Roman" w:hAnsi="Times New Roman" w:cs="Times New Roman"/>
          <w:noProof/>
          <w:sz w:val="24"/>
          <w:szCs w:val="24"/>
        </w:rPr>
        <w:t xml:space="preserve"> pe care </w:t>
      </w:r>
      <w:r w:rsidR="00402619">
        <w:rPr>
          <w:rFonts w:ascii="Times New Roman" w:hAnsi="Times New Roman" w:cs="Times New Roman"/>
          <w:noProof/>
          <w:sz w:val="24"/>
          <w:szCs w:val="24"/>
        </w:rPr>
        <w:t>o</w:t>
      </w:r>
      <w:r>
        <w:rPr>
          <w:rFonts w:ascii="Times New Roman" w:hAnsi="Times New Roman" w:cs="Times New Roman"/>
          <w:noProof/>
          <w:sz w:val="24"/>
          <w:szCs w:val="24"/>
        </w:rPr>
        <w:t xml:space="preserve"> are în dieceză, va permite persoanei în cauză să participe la sa</w:t>
      </w:r>
      <w:r w:rsidR="00FF1E53">
        <w:rPr>
          <w:rFonts w:ascii="Times New Roman" w:hAnsi="Times New Roman" w:cs="Times New Roman"/>
          <w:noProof/>
          <w:sz w:val="24"/>
          <w:szCs w:val="24"/>
        </w:rPr>
        <w:t>c</w:t>
      </w:r>
      <w:r>
        <w:rPr>
          <w:rFonts w:ascii="Times New Roman" w:hAnsi="Times New Roman" w:cs="Times New Roman"/>
          <w:noProof/>
          <w:sz w:val="24"/>
          <w:szCs w:val="24"/>
        </w:rPr>
        <w:t xml:space="preserve">ramentul </w:t>
      </w:r>
      <w:r w:rsidR="00FF1E53">
        <w:rPr>
          <w:rFonts w:ascii="Times New Roman" w:hAnsi="Times New Roman" w:cs="Times New Roman"/>
          <w:noProof/>
          <w:sz w:val="24"/>
          <w:szCs w:val="24"/>
        </w:rPr>
        <w:t>R</w:t>
      </w:r>
      <w:r>
        <w:rPr>
          <w:rFonts w:ascii="Times New Roman" w:hAnsi="Times New Roman" w:cs="Times New Roman"/>
          <w:noProof/>
          <w:sz w:val="24"/>
          <w:szCs w:val="24"/>
        </w:rPr>
        <w:t>econcilierii și al Euharistiei sau va recomanda alte indicații benefice pentru binele</w:t>
      </w:r>
      <w:r w:rsidR="001643BC">
        <w:rPr>
          <w:rFonts w:ascii="Times New Roman" w:hAnsi="Times New Roman" w:cs="Times New Roman"/>
          <w:noProof/>
          <w:sz w:val="24"/>
          <w:szCs w:val="24"/>
        </w:rPr>
        <w:t xml:space="preserve"> ei</w:t>
      </w:r>
      <w:r>
        <w:rPr>
          <w:rFonts w:ascii="Times New Roman" w:hAnsi="Times New Roman" w:cs="Times New Roman"/>
          <w:noProof/>
          <w:sz w:val="24"/>
          <w:szCs w:val="24"/>
        </w:rPr>
        <w:t xml:space="preserve"> sufletesc.</w:t>
      </w:r>
      <w:r w:rsidR="001643BC">
        <w:rPr>
          <w:rFonts w:ascii="Times New Roman" w:hAnsi="Times New Roman" w:cs="Times New Roman"/>
          <w:noProof/>
          <w:sz w:val="24"/>
          <w:szCs w:val="24"/>
        </w:rPr>
        <w:t xml:space="preserve"> Un remediu foarte bine venit este și Împărtășania spirituală.</w:t>
      </w:r>
    </w:p>
    <w:p w:rsidR="007A7B81" w:rsidRDefault="00FF1E53"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Trebui</w:t>
      </w:r>
      <w:r w:rsidR="008A52C9">
        <w:rPr>
          <w:rFonts w:ascii="Times New Roman" w:hAnsi="Times New Roman" w:cs="Times New Roman"/>
          <w:noProof/>
          <w:sz w:val="24"/>
          <w:szCs w:val="24"/>
        </w:rPr>
        <w:t>e</w:t>
      </w:r>
      <w:r>
        <w:rPr>
          <w:rFonts w:ascii="Times New Roman" w:hAnsi="Times New Roman" w:cs="Times New Roman"/>
          <w:noProof/>
          <w:sz w:val="24"/>
          <w:szCs w:val="24"/>
        </w:rPr>
        <w:t xml:space="preserve"> ținut cont că discernământul care se face nu va putea niciodată să facă abstracție de exigențele de adevăr și caritate ale evangheliei propuse de Biserică. Aceste atitudini sunt fundamentale pentru a evita riscul grav de mesaje greșite, precum ideea că vreun preot poate acorda rapid ”excepții” sau că există persoane care pot obține privilegii sacramentale în schimbul anumitor favoruri. În același timp, când se găsește o persoană responsabilă și discretă, care nu pretinde să pună propriile dorințe mai presus de binele comun al Bisericii, cu un păstor care știe să recunoască seriozitatea chestiunii </w:t>
      </w:r>
      <w:r w:rsidR="007A7B81">
        <w:rPr>
          <w:rFonts w:ascii="Times New Roman" w:hAnsi="Times New Roman" w:cs="Times New Roman"/>
          <w:noProof/>
          <w:sz w:val="24"/>
          <w:szCs w:val="24"/>
        </w:rPr>
        <w:t>p</w:t>
      </w:r>
      <w:r>
        <w:rPr>
          <w:rFonts w:ascii="Times New Roman" w:hAnsi="Times New Roman" w:cs="Times New Roman"/>
          <w:noProof/>
          <w:sz w:val="24"/>
          <w:szCs w:val="24"/>
        </w:rPr>
        <w:t>e care o tratează, se evită riscul ca un anumit discernământ</w:t>
      </w:r>
      <w:r w:rsidR="007A7B81">
        <w:rPr>
          <w:rFonts w:ascii="Times New Roman" w:hAnsi="Times New Roman" w:cs="Times New Roman"/>
          <w:noProof/>
          <w:sz w:val="24"/>
          <w:szCs w:val="24"/>
        </w:rPr>
        <w:t xml:space="preserve"> să facă să se creadă că Biserica susține o dublă morală</w:t>
      </w:r>
      <w:r>
        <w:rPr>
          <w:rStyle w:val="Referinnotdesubsol"/>
          <w:rFonts w:ascii="Times New Roman" w:hAnsi="Times New Roman" w:cs="Times New Roman"/>
          <w:noProof/>
          <w:sz w:val="24"/>
          <w:szCs w:val="24"/>
        </w:rPr>
        <w:footnoteReference w:id="18"/>
      </w:r>
      <w:r>
        <w:rPr>
          <w:rFonts w:ascii="Times New Roman" w:hAnsi="Times New Roman" w:cs="Times New Roman"/>
          <w:noProof/>
          <w:sz w:val="24"/>
          <w:szCs w:val="24"/>
        </w:rPr>
        <w:t>.</w:t>
      </w:r>
    </w:p>
    <w:p w:rsidR="005722C4" w:rsidRDefault="005722C4" w:rsidP="005722C4">
      <w:pPr>
        <w:pStyle w:val="Frspaiere"/>
        <w:ind w:firstLine="708"/>
        <w:jc w:val="both"/>
        <w:rPr>
          <w:rFonts w:ascii="Times New Roman" w:hAnsi="Times New Roman" w:cs="Times New Roman"/>
          <w:noProof/>
          <w:sz w:val="24"/>
          <w:szCs w:val="24"/>
        </w:rPr>
      </w:pPr>
      <w:bookmarkStart w:id="0" w:name="_GoBack"/>
      <w:bookmarkEnd w:id="0"/>
      <w:r>
        <w:rPr>
          <w:rFonts w:ascii="Times New Roman" w:hAnsi="Times New Roman" w:cs="Times New Roman"/>
          <w:noProof/>
          <w:sz w:val="24"/>
          <w:szCs w:val="24"/>
        </w:rPr>
        <w:t xml:space="preserve">Nu este de subestimat nici importanța Tribunalului bisericesc. Unele căsătorii, deși celebrate în biserică, aparent întrunind toate condițiile, pot fi nule, adică nu au fost niciodată căsătorii! </w:t>
      </w:r>
    </w:p>
    <w:p w:rsidR="00ED19CF" w:rsidRDefault="005722C4" w:rsidP="005722C4">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Papa Francisc remarcă ”necesitatea de a face mai accesibile și zvelte, pe cât posibil gratuite, procedurile pentru recunoașterea cazurilor de nulitate”</w:t>
      </w:r>
      <w:r>
        <w:rPr>
          <w:rStyle w:val="Referinnotdesubsol"/>
          <w:rFonts w:ascii="Times New Roman" w:hAnsi="Times New Roman" w:cs="Times New Roman"/>
          <w:noProof/>
          <w:sz w:val="24"/>
          <w:szCs w:val="24"/>
        </w:rPr>
        <w:footnoteReference w:id="19"/>
      </w:r>
      <w:r>
        <w:rPr>
          <w:rFonts w:ascii="Times New Roman" w:hAnsi="Times New Roman" w:cs="Times New Roman"/>
          <w:noProof/>
          <w:sz w:val="24"/>
          <w:szCs w:val="24"/>
        </w:rPr>
        <w:t xml:space="preserve">. Astfel, de mare folos sunt și </w:t>
      </w:r>
      <w:r>
        <w:rPr>
          <w:rFonts w:ascii="Times New Roman" w:hAnsi="Times New Roman" w:cs="Times New Roman"/>
          <w:noProof/>
          <w:sz w:val="24"/>
          <w:szCs w:val="24"/>
        </w:rPr>
        <w:lastRenderedPageBreak/>
        <w:t>cele două documente pe care Papa le-a dat pentru episcopi în această materie</w:t>
      </w:r>
      <w:r>
        <w:rPr>
          <w:rStyle w:val="Referinnotdesubsol"/>
          <w:rFonts w:ascii="Times New Roman" w:hAnsi="Times New Roman" w:cs="Times New Roman"/>
          <w:noProof/>
          <w:sz w:val="24"/>
          <w:szCs w:val="24"/>
        </w:rPr>
        <w:footnoteReference w:id="20"/>
      </w:r>
      <w:r>
        <w:rPr>
          <w:rFonts w:ascii="Times New Roman" w:hAnsi="Times New Roman" w:cs="Times New Roman"/>
          <w:noProof/>
          <w:sz w:val="24"/>
          <w:szCs w:val="24"/>
        </w:rPr>
        <w:t>, documente prin care a voit ca ”episcopul însuși</w:t>
      </w:r>
      <w:r w:rsidR="00ED19CF">
        <w:rPr>
          <w:rFonts w:ascii="Times New Roman" w:hAnsi="Times New Roman" w:cs="Times New Roman"/>
          <w:noProof/>
          <w:sz w:val="24"/>
          <w:szCs w:val="24"/>
        </w:rPr>
        <w:t>,</w:t>
      </w:r>
      <w:r>
        <w:rPr>
          <w:rFonts w:ascii="Times New Roman" w:hAnsi="Times New Roman" w:cs="Times New Roman"/>
          <w:noProof/>
          <w:sz w:val="24"/>
          <w:szCs w:val="24"/>
        </w:rPr>
        <w:t xml:space="preserve"> în Biserica sa, pentru care este constituit păstor și conducător, să fie și judecător printre credincioșii încredințați lui”</w:t>
      </w:r>
      <w:r w:rsidR="00ED19CF">
        <w:rPr>
          <w:rStyle w:val="Referinnotdesubsol"/>
          <w:rFonts w:ascii="Times New Roman" w:hAnsi="Times New Roman" w:cs="Times New Roman"/>
          <w:noProof/>
          <w:sz w:val="24"/>
          <w:szCs w:val="24"/>
        </w:rPr>
        <w:footnoteReference w:id="21"/>
      </w:r>
      <w:r>
        <w:rPr>
          <w:rFonts w:ascii="Times New Roman" w:hAnsi="Times New Roman" w:cs="Times New Roman"/>
          <w:noProof/>
          <w:sz w:val="24"/>
          <w:szCs w:val="24"/>
        </w:rPr>
        <w:t xml:space="preserve">. </w:t>
      </w:r>
    </w:p>
    <w:p w:rsidR="005722C4" w:rsidRDefault="00ED19CF"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Printre altele, dincolo de pregătirea unui personal suficient, compus din clerici și laici, este necesară și punerea la dispoziția persoanelor despărțite sau a cuplurilor în criză, a unui serviciu de informa</w:t>
      </w:r>
      <w:r w:rsidR="00402619">
        <w:rPr>
          <w:rFonts w:ascii="Times New Roman" w:hAnsi="Times New Roman" w:cs="Times New Roman"/>
          <w:noProof/>
          <w:sz w:val="24"/>
          <w:szCs w:val="24"/>
        </w:rPr>
        <w:t>re</w:t>
      </w:r>
      <w:r>
        <w:rPr>
          <w:rFonts w:ascii="Times New Roman" w:hAnsi="Times New Roman" w:cs="Times New Roman"/>
          <w:noProof/>
          <w:sz w:val="24"/>
          <w:szCs w:val="24"/>
        </w:rPr>
        <w:t>, de consiliere și de mediere, legat de pastorația familială, care, dacă se precizează astfel, va putea să primească și persoanele în vederea investigației preliminare procesului matrimonial, acolo unde acesta este cerut</w:t>
      </w:r>
      <w:r>
        <w:rPr>
          <w:rStyle w:val="Referinnotdesubsol"/>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p>
    <w:p w:rsidR="00176C8A" w:rsidRDefault="00176C8A"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Un lucru este clar: ”</w:t>
      </w:r>
      <w:r w:rsidR="00106B7A">
        <w:rPr>
          <w:rFonts w:ascii="Times New Roman" w:hAnsi="Times New Roman" w:cs="Times New Roman"/>
          <w:noProof/>
          <w:sz w:val="24"/>
          <w:szCs w:val="24"/>
        </w:rPr>
        <w:t xml:space="preserve">Persoanele divorțate și care </w:t>
      </w:r>
      <w:r>
        <w:rPr>
          <w:rFonts w:ascii="Times New Roman" w:hAnsi="Times New Roman" w:cs="Times New Roman"/>
          <w:noProof/>
          <w:sz w:val="24"/>
          <w:szCs w:val="24"/>
        </w:rPr>
        <w:t xml:space="preserve">trăiesc o nouă unire, este important să </w:t>
      </w:r>
      <w:r w:rsidR="00106B7A">
        <w:rPr>
          <w:rFonts w:ascii="Times New Roman" w:hAnsi="Times New Roman" w:cs="Times New Roman"/>
          <w:noProof/>
          <w:sz w:val="24"/>
          <w:szCs w:val="24"/>
        </w:rPr>
        <w:t>știe că sunt parte a Bisericii, că nu sunt excomunicate și că nu trebuie tratate ca atare”. Tocmai de aceea</w:t>
      </w:r>
      <w:r w:rsidR="00402619">
        <w:rPr>
          <w:rFonts w:ascii="Times New Roman" w:hAnsi="Times New Roman" w:cs="Times New Roman"/>
          <w:noProof/>
          <w:sz w:val="24"/>
          <w:szCs w:val="24"/>
        </w:rPr>
        <w:t>,</w:t>
      </w:r>
      <w:r w:rsidR="00106B7A">
        <w:rPr>
          <w:rFonts w:ascii="Times New Roman" w:hAnsi="Times New Roman" w:cs="Times New Roman"/>
          <w:noProof/>
          <w:sz w:val="24"/>
          <w:szCs w:val="24"/>
        </w:rPr>
        <w:t xml:space="preserve"> astfel de situații presupun un discernământ atent și o însoțire atentă și cu mare respect, evitându-se orice limbaj sau atitudine care să-i facă să se simtă discriminați</w:t>
      </w:r>
      <w:r w:rsidR="00106B7A">
        <w:rPr>
          <w:rStyle w:val="Referinnotdesubsol"/>
          <w:rFonts w:ascii="Times New Roman" w:hAnsi="Times New Roman" w:cs="Times New Roman"/>
          <w:noProof/>
          <w:sz w:val="24"/>
          <w:szCs w:val="24"/>
        </w:rPr>
        <w:footnoteReference w:id="23"/>
      </w:r>
      <w:r w:rsidR="00106B7A">
        <w:rPr>
          <w:rFonts w:ascii="Times New Roman" w:hAnsi="Times New Roman" w:cs="Times New Roman"/>
          <w:noProof/>
          <w:sz w:val="24"/>
          <w:szCs w:val="24"/>
        </w:rPr>
        <w:t>. Ceea ce trebuie salvat este participarea lor la viața comunității!</w:t>
      </w:r>
      <w:r w:rsidR="00402619">
        <w:rPr>
          <w:rFonts w:ascii="Times New Roman" w:hAnsi="Times New Roman" w:cs="Times New Roman"/>
          <w:noProof/>
          <w:sz w:val="24"/>
          <w:szCs w:val="24"/>
        </w:rPr>
        <w:t xml:space="preserve"> Trebuie să înțeleagă că drumul spre mântuire continuă! </w:t>
      </w:r>
    </w:p>
    <w:p w:rsidR="00ED19CF" w:rsidRDefault="00176C8A"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”O atenție specială merită față de suferința celor care au îndurat pe nedrept despărțirea, divorțul sau abandonarea, sau au fost constrânși de maltratările soțului să rupă conviețuirea... În același timp, persoanele divorțate, dar nerecăsătorite, care adesea sunt martori ai fidelității matrimoniale, trebuie încurajate să găsească în Euharistie hrana care să le susțină în starea lor. Comunitatea locală și păstorii trebuie să însoțească aceste persoane cu grijă, mai</w:t>
      </w:r>
      <w:r w:rsidR="00106B7A">
        <w:rPr>
          <w:rFonts w:ascii="Times New Roman" w:hAnsi="Times New Roman" w:cs="Times New Roman"/>
          <w:noProof/>
          <w:sz w:val="24"/>
          <w:szCs w:val="24"/>
        </w:rPr>
        <w:t xml:space="preserve"> </w:t>
      </w:r>
      <w:r>
        <w:rPr>
          <w:rFonts w:ascii="Times New Roman" w:hAnsi="Times New Roman" w:cs="Times New Roman"/>
          <w:noProof/>
          <w:sz w:val="24"/>
          <w:szCs w:val="24"/>
        </w:rPr>
        <w:t>ales dacă există  copii sau este gravă situația lor de sărăcie”</w:t>
      </w:r>
      <w:r>
        <w:rPr>
          <w:rStyle w:val="Referinnotdesubsol"/>
          <w:rFonts w:ascii="Times New Roman" w:hAnsi="Times New Roman" w:cs="Times New Roman"/>
          <w:noProof/>
          <w:sz w:val="24"/>
          <w:szCs w:val="24"/>
        </w:rPr>
        <w:footnoteReference w:id="24"/>
      </w:r>
      <w:r>
        <w:rPr>
          <w:rFonts w:ascii="Times New Roman" w:hAnsi="Times New Roman" w:cs="Times New Roman"/>
          <w:noProof/>
          <w:sz w:val="24"/>
          <w:szCs w:val="24"/>
        </w:rPr>
        <w:t>.</w:t>
      </w:r>
    </w:p>
    <w:p w:rsidR="00176C8A" w:rsidRDefault="00402619"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Cu totul a</w:t>
      </w:r>
      <w:r w:rsidR="00ED19CF">
        <w:rPr>
          <w:rFonts w:ascii="Times New Roman" w:hAnsi="Times New Roman" w:cs="Times New Roman"/>
          <w:noProof/>
          <w:sz w:val="24"/>
          <w:szCs w:val="24"/>
        </w:rPr>
        <w:t xml:space="preserve">ltfel se pune problema în cazul persoanelor care, deși divorțate, au încheiat o altă căsătorie în Biserica Ortodoxă. Față de acestea nu mai există nicio jurisdicție, ele devenind automat ortodoxe, fiind supuse canoanelor și orânduirilor Bisericii Ortodoxe. </w:t>
      </w:r>
      <w:r w:rsidR="00176C8A">
        <w:rPr>
          <w:rFonts w:ascii="Times New Roman" w:hAnsi="Times New Roman" w:cs="Times New Roman"/>
          <w:noProof/>
          <w:sz w:val="24"/>
          <w:szCs w:val="24"/>
        </w:rPr>
        <w:t xml:space="preserve"> </w:t>
      </w:r>
    </w:p>
    <w:p w:rsidR="007A7B81" w:rsidRDefault="007A7B81" w:rsidP="00815457">
      <w:pPr>
        <w:pStyle w:val="Frspaiere"/>
        <w:ind w:firstLine="708"/>
        <w:jc w:val="both"/>
        <w:rPr>
          <w:rFonts w:ascii="Times New Roman" w:hAnsi="Times New Roman" w:cs="Times New Roman"/>
          <w:noProof/>
          <w:sz w:val="24"/>
          <w:szCs w:val="24"/>
        </w:rPr>
      </w:pPr>
    </w:p>
    <w:p w:rsidR="007A7B81" w:rsidRPr="00BD73A2" w:rsidRDefault="007A7B81" w:rsidP="00815457">
      <w:pPr>
        <w:pStyle w:val="Frspaiere"/>
        <w:ind w:firstLine="708"/>
        <w:jc w:val="both"/>
        <w:rPr>
          <w:rFonts w:ascii="Times New Roman" w:hAnsi="Times New Roman" w:cs="Times New Roman"/>
          <w:b/>
          <w:bCs/>
          <w:noProof/>
          <w:sz w:val="24"/>
          <w:szCs w:val="24"/>
        </w:rPr>
      </w:pPr>
      <w:r w:rsidRPr="00BD73A2">
        <w:rPr>
          <w:rFonts w:ascii="Times New Roman" w:hAnsi="Times New Roman" w:cs="Times New Roman"/>
          <w:b/>
          <w:bCs/>
          <w:noProof/>
          <w:sz w:val="24"/>
          <w:szCs w:val="24"/>
        </w:rPr>
        <w:t>Alte provocări...</w:t>
      </w:r>
    </w:p>
    <w:p w:rsidR="00BD73A2" w:rsidRDefault="007A7B81"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Familia de astăzi este încercată din multe puncte de vedere. </w:t>
      </w:r>
    </w:p>
    <w:p w:rsidR="00D447AA" w:rsidRDefault="007A7B81"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Plecările în străinătate ale unui</w:t>
      </w:r>
      <w:r w:rsidR="00BD73A2">
        <w:rPr>
          <w:rFonts w:ascii="Times New Roman" w:hAnsi="Times New Roman" w:cs="Times New Roman"/>
          <w:noProof/>
          <w:sz w:val="24"/>
          <w:szCs w:val="24"/>
        </w:rPr>
        <w:t>a</w:t>
      </w:r>
      <w:r>
        <w:rPr>
          <w:rFonts w:ascii="Times New Roman" w:hAnsi="Times New Roman" w:cs="Times New Roman"/>
          <w:noProof/>
          <w:sz w:val="24"/>
          <w:szCs w:val="24"/>
        </w:rPr>
        <w:t xml:space="preserve"> dintre soți</w:t>
      </w:r>
      <w:r w:rsidR="00BD73A2">
        <w:rPr>
          <w:rFonts w:ascii="Times New Roman" w:hAnsi="Times New Roman" w:cs="Times New Roman"/>
          <w:noProof/>
          <w:sz w:val="24"/>
          <w:szCs w:val="24"/>
        </w:rPr>
        <w:t>,</w:t>
      </w:r>
      <w:r>
        <w:rPr>
          <w:rFonts w:ascii="Times New Roman" w:hAnsi="Times New Roman" w:cs="Times New Roman"/>
          <w:noProof/>
          <w:sz w:val="24"/>
          <w:szCs w:val="24"/>
        </w:rPr>
        <w:t xml:space="preserve"> sunt de multe ori izvor de multă suspiciune. Fie soțul care pleacă, fie cel care rămâne, după un anumit timp, din cauza distanței, a lipsei de comunicare și de multe ori a lipsei de transparență, începe să emită anumite dubii care contravin unității și armoniei familiei.</w:t>
      </w:r>
      <w:r w:rsidR="00BD73A2">
        <w:rPr>
          <w:rFonts w:ascii="Times New Roman" w:hAnsi="Times New Roman" w:cs="Times New Roman"/>
          <w:noProof/>
          <w:sz w:val="24"/>
          <w:szCs w:val="24"/>
        </w:rPr>
        <w:t xml:space="preserve"> Ca o consecință, copiii sunt la rândul lor victime sigure. Fie că sunt lăsați în grija unor rude, fie că sunt efectiv abandonați, ajung de cele mai multe ori la abandon șco</w:t>
      </w:r>
      <w:r w:rsidR="00D447AA">
        <w:rPr>
          <w:rFonts w:ascii="Times New Roman" w:hAnsi="Times New Roman" w:cs="Times New Roman"/>
          <w:noProof/>
          <w:sz w:val="24"/>
          <w:szCs w:val="24"/>
        </w:rPr>
        <w:t>lar</w:t>
      </w:r>
      <w:r w:rsidR="00BD73A2">
        <w:rPr>
          <w:rFonts w:ascii="Times New Roman" w:hAnsi="Times New Roman" w:cs="Times New Roman"/>
          <w:noProof/>
          <w:sz w:val="24"/>
          <w:szCs w:val="24"/>
        </w:rPr>
        <w:t xml:space="preserve">, </w:t>
      </w:r>
      <w:r w:rsidR="00D447AA">
        <w:rPr>
          <w:rFonts w:ascii="Times New Roman" w:hAnsi="Times New Roman" w:cs="Times New Roman"/>
          <w:noProof/>
          <w:sz w:val="24"/>
          <w:szCs w:val="24"/>
        </w:rPr>
        <w:t>la anumite forme de nesupunere soci</w:t>
      </w:r>
      <w:r w:rsidR="00803F32">
        <w:rPr>
          <w:rFonts w:ascii="Times New Roman" w:hAnsi="Times New Roman" w:cs="Times New Roman"/>
          <w:noProof/>
          <w:sz w:val="24"/>
          <w:szCs w:val="24"/>
        </w:rPr>
        <w:t>a</w:t>
      </w:r>
      <w:r w:rsidR="00D447AA">
        <w:rPr>
          <w:rFonts w:ascii="Times New Roman" w:hAnsi="Times New Roman" w:cs="Times New Roman"/>
          <w:noProof/>
          <w:sz w:val="24"/>
          <w:szCs w:val="24"/>
        </w:rPr>
        <w:t xml:space="preserve">lă, </w:t>
      </w:r>
      <w:r w:rsidR="00BD73A2">
        <w:rPr>
          <w:rFonts w:ascii="Times New Roman" w:hAnsi="Times New Roman" w:cs="Times New Roman"/>
          <w:noProof/>
          <w:sz w:val="24"/>
          <w:szCs w:val="24"/>
        </w:rPr>
        <w:t>la depresie severă și uneori chiar la suicid.</w:t>
      </w:r>
    </w:p>
    <w:p w:rsidR="00887DEF" w:rsidRDefault="00D447AA"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Alcoolul, jocurile de noroc, uneori nesiguranța zilei de mâine, lipsurile, lipsa de implicare, imaturitatea psihică a unuia dintre soți, relația prea strânsă cu părinții, infidelitatea, ”violul” dintre soți, violența fizică și psihică, lipsa de comunicare, sunt tot atâtea provocări ale familie de astăzi. Sunt cauze care generează neînțelegeri și care conduc la adevărate crize în cuplu, care crize conduc uneori </w:t>
      </w:r>
      <w:r w:rsidR="00803F32">
        <w:rPr>
          <w:rFonts w:ascii="Times New Roman" w:hAnsi="Times New Roman" w:cs="Times New Roman"/>
          <w:noProof/>
          <w:sz w:val="24"/>
          <w:szCs w:val="24"/>
        </w:rPr>
        <w:t xml:space="preserve">la </w:t>
      </w:r>
      <w:r>
        <w:rPr>
          <w:rFonts w:ascii="Times New Roman" w:hAnsi="Times New Roman" w:cs="Times New Roman"/>
          <w:noProof/>
          <w:sz w:val="24"/>
          <w:szCs w:val="24"/>
        </w:rPr>
        <w:t>separare sau chiar la divorț.</w:t>
      </w:r>
    </w:p>
    <w:p w:rsidR="00D447AA" w:rsidRDefault="00D447AA" w:rsidP="00815457">
      <w:pPr>
        <w:pStyle w:val="Frspaiere"/>
        <w:ind w:firstLine="708"/>
        <w:jc w:val="both"/>
        <w:rPr>
          <w:rFonts w:ascii="Times New Roman" w:hAnsi="Times New Roman" w:cs="Times New Roman"/>
          <w:noProof/>
          <w:sz w:val="24"/>
          <w:szCs w:val="24"/>
        </w:rPr>
      </w:pPr>
    </w:p>
    <w:p w:rsidR="00D447AA" w:rsidRPr="00D447AA" w:rsidRDefault="00D447AA" w:rsidP="00815457">
      <w:pPr>
        <w:pStyle w:val="Frspaiere"/>
        <w:ind w:firstLine="708"/>
        <w:jc w:val="both"/>
        <w:rPr>
          <w:rFonts w:ascii="Times New Roman" w:hAnsi="Times New Roman" w:cs="Times New Roman"/>
          <w:b/>
          <w:bCs/>
          <w:noProof/>
          <w:sz w:val="24"/>
          <w:szCs w:val="24"/>
        </w:rPr>
      </w:pPr>
      <w:r w:rsidRPr="00D447AA">
        <w:rPr>
          <w:rFonts w:ascii="Times New Roman" w:hAnsi="Times New Roman" w:cs="Times New Roman"/>
          <w:b/>
          <w:bCs/>
          <w:noProof/>
          <w:sz w:val="24"/>
          <w:szCs w:val="24"/>
        </w:rPr>
        <w:t>Situații speciale, reacții speciale...</w:t>
      </w:r>
    </w:p>
    <w:p w:rsidR="008A52C9" w:rsidRDefault="00D447AA" w:rsidP="005722C4">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Un dialog deschis și sincer cu familia, mai ales cu ”familia rănită”, ar fi din partea păstorilor Bisericii nu doar o necesitate, ci și un răspuns la misiunea încredințată lor de Cristos, care nu a venit să-i cheme la pocăință pe cei drepți, ci pe cei păcăto</w:t>
      </w:r>
      <w:r w:rsidR="00DB5974">
        <w:rPr>
          <w:rFonts w:ascii="Times New Roman" w:hAnsi="Times New Roman" w:cs="Times New Roman"/>
          <w:noProof/>
          <w:sz w:val="24"/>
          <w:szCs w:val="24"/>
        </w:rPr>
        <w:t>și</w:t>
      </w:r>
      <w:r>
        <w:rPr>
          <w:rStyle w:val="Referinnotdesubsol"/>
          <w:rFonts w:ascii="Times New Roman" w:hAnsi="Times New Roman" w:cs="Times New Roman"/>
          <w:noProof/>
          <w:sz w:val="24"/>
          <w:szCs w:val="24"/>
        </w:rPr>
        <w:footnoteReference w:id="25"/>
      </w:r>
      <w:r w:rsidR="00DB5974">
        <w:rPr>
          <w:rFonts w:ascii="Times New Roman" w:hAnsi="Times New Roman" w:cs="Times New Roman"/>
          <w:noProof/>
          <w:sz w:val="24"/>
          <w:szCs w:val="24"/>
        </w:rPr>
        <w:t xml:space="preserve">. În acest sens, imaginea </w:t>
      </w:r>
      <w:r w:rsidR="00DB5974">
        <w:rPr>
          <w:rFonts w:ascii="Times New Roman" w:hAnsi="Times New Roman" w:cs="Times New Roman"/>
          <w:noProof/>
          <w:sz w:val="24"/>
          <w:szCs w:val="24"/>
        </w:rPr>
        <w:lastRenderedPageBreak/>
        <w:t>Bunul păstor</w:t>
      </w:r>
      <w:r w:rsidR="00DB5974">
        <w:rPr>
          <w:rStyle w:val="Referinnotdesubsol"/>
          <w:rFonts w:ascii="Times New Roman" w:hAnsi="Times New Roman" w:cs="Times New Roman"/>
          <w:noProof/>
          <w:sz w:val="24"/>
          <w:szCs w:val="24"/>
        </w:rPr>
        <w:footnoteReference w:id="26"/>
      </w:r>
      <w:r w:rsidR="00DB5974">
        <w:rPr>
          <w:rFonts w:ascii="Times New Roman" w:hAnsi="Times New Roman" w:cs="Times New Roman"/>
          <w:noProof/>
          <w:sz w:val="24"/>
          <w:szCs w:val="24"/>
        </w:rPr>
        <w:t xml:space="preserve"> sau a Bunului samaritean</w:t>
      </w:r>
      <w:r w:rsidR="00DB5974">
        <w:rPr>
          <w:rStyle w:val="Referinnotdesubsol"/>
          <w:rFonts w:ascii="Times New Roman" w:hAnsi="Times New Roman" w:cs="Times New Roman"/>
          <w:noProof/>
          <w:sz w:val="24"/>
          <w:szCs w:val="24"/>
        </w:rPr>
        <w:footnoteReference w:id="27"/>
      </w:r>
      <w:r w:rsidR="00DB5974">
        <w:rPr>
          <w:rFonts w:ascii="Times New Roman" w:hAnsi="Times New Roman" w:cs="Times New Roman"/>
          <w:noProof/>
          <w:sz w:val="24"/>
          <w:szCs w:val="24"/>
        </w:rPr>
        <w:t xml:space="preserve"> trebuie să-i însoțească pe păstorii Bisericii, astfel încât să se aplece cu multă caritate și răbdare asupra cazurilor speciale.</w:t>
      </w:r>
    </w:p>
    <w:p w:rsidR="008A52C9" w:rsidRDefault="00DB5974"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O atitudine paternă și plină de disponibilitate din partea păstorului ar putea să anticipe și să prevină multe din cazurile pe care le numim ”iregulare”.</w:t>
      </w:r>
    </w:p>
    <w:p w:rsidR="00DB5974" w:rsidRDefault="00DB5974"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În acest sens, catehezele cu privire la căsătorie și familie, ”zilele familiei” sau diferitele întâlniri propuse de către Oficiul pentru Pastorația Familiei, au rolul să-i ajute pe preoții din parohii în misiunea lor de păstorire a sufletelor.</w:t>
      </w:r>
    </w:p>
    <w:p w:rsidR="00192655" w:rsidRDefault="00DB5974"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Pregătirea pentru căsătorie, atât cea religioasă, făcută de către preoții din parohie, cât și cea de specialitate, făcută de către echipa de la Oficiul pentru Pastorația Familiei, are rolul de a-i conștientiza pe tineri cu privire la viața de familie</w:t>
      </w:r>
      <w:r w:rsidR="00013E36">
        <w:rPr>
          <w:rFonts w:ascii="Times New Roman" w:hAnsi="Times New Roman" w:cs="Times New Roman"/>
          <w:noProof/>
          <w:sz w:val="24"/>
          <w:szCs w:val="24"/>
        </w:rPr>
        <w:t xml:space="preserve"> trăită în Biserică. </w:t>
      </w:r>
    </w:p>
    <w:p w:rsidR="0052782E" w:rsidRPr="0052782E" w:rsidRDefault="00192655" w:rsidP="00815457">
      <w:pPr>
        <w:pStyle w:val="Frspaiere"/>
        <w:ind w:firstLine="708"/>
        <w:jc w:val="both"/>
        <w:rPr>
          <w:rFonts w:ascii="Times New Roman" w:hAnsi="Times New Roman" w:cs="Times New Roman"/>
          <w:noProof/>
          <w:sz w:val="24"/>
          <w:szCs w:val="24"/>
        </w:rPr>
      </w:pPr>
      <w:r>
        <w:rPr>
          <w:rFonts w:ascii="Times New Roman" w:hAnsi="Times New Roman" w:cs="Times New Roman"/>
          <w:noProof/>
          <w:sz w:val="24"/>
          <w:szCs w:val="24"/>
        </w:rPr>
        <w:t xml:space="preserve">Martorii care îi însoțeasc pe tineri la căsătorie trebuie să fie la rândul lor adevărate modele. </w:t>
      </w:r>
      <w:r w:rsidR="00E66E1C">
        <w:rPr>
          <w:rFonts w:ascii="Times New Roman" w:hAnsi="Times New Roman" w:cs="Times New Roman"/>
          <w:noProof/>
          <w:sz w:val="24"/>
          <w:szCs w:val="24"/>
        </w:rPr>
        <w:t>Codul de Drept Canonic</w:t>
      </w:r>
      <w:r w:rsidR="00E66E1C">
        <w:rPr>
          <w:rStyle w:val="Referinnotdesubsol"/>
          <w:rFonts w:ascii="Times New Roman" w:hAnsi="Times New Roman" w:cs="Times New Roman"/>
          <w:noProof/>
          <w:sz w:val="24"/>
          <w:szCs w:val="24"/>
        </w:rPr>
        <w:footnoteReference w:id="28"/>
      </w:r>
      <w:r w:rsidR="00E66E1C">
        <w:rPr>
          <w:rFonts w:ascii="Times New Roman" w:hAnsi="Times New Roman" w:cs="Times New Roman"/>
          <w:noProof/>
          <w:sz w:val="24"/>
          <w:szCs w:val="24"/>
        </w:rPr>
        <w:t xml:space="preserve"> nu precizează dacă trebuie să fie căsătoriți și dacă trebuie să fie de religie romano-catolică, însă</w:t>
      </w:r>
      <w:r w:rsidR="0052782E">
        <w:rPr>
          <w:rFonts w:ascii="Times New Roman" w:hAnsi="Times New Roman" w:cs="Times New Roman"/>
          <w:noProof/>
          <w:sz w:val="24"/>
          <w:szCs w:val="24"/>
        </w:rPr>
        <w:t>,</w:t>
      </w:r>
      <w:r w:rsidR="00E66E1C">
        <w:rPr>
          <w:rFonts w:ascii="Times New Roman" w:hAnsi="Times New Roman" w:cs="Times New Roman"/>
          <w:noProof/>
          <w:sz w:val="24"/>
          <w:szCs w:val="24"/>
        </w:rPr>
        <w:t xml:space="preserve"> dat fiind faptul că sacramentul Căsătoriei se celebrează în Biserica Romano-Catolică, este de preferat ca și aceștia să fie catolici. La </w:t>
      </w:r>
      <w:r w:rsidR="0052782E">
        <w:rPr>
          <w:rFonts w:ascii="Times New Roman" w:hAnsi="Times New Roman" w:cs="Times New Roman"/>
          <w:noProof/>
          <w:sz w:val="24"/>
          <w:szCs w:val="24"/>
        </w:rPr>
        <w:t>limită</w:t>
      </w:r>
      <w:r w:rsidR="00E66E1C">
        <w:rPr>
          <w:rFonts w:ascii="Times New Roman" w:hAnsi="Times New Roman" w:cs="Times New Roman"/>
          <w:noProof/>
          <w:sz w:val="24"/>
          <w:szCs w:val="24"/>
        </w:rPr>
        <w:t xml:space="preserve"> pot fi primiți martori și din Biserica Ortodoxă, dar, ca și cei catolici, să fie căsătoriți, să aibă faimă bună, să </w:t>
      </w:r>
      <w:r w:rsidR="0052782E">
        <w:rPr>
          <w:rFonts w:ascii="Times New Roman" w:hAnsi="Times New Roman" w:cs="Times New Roman"/>
          <w:noProof/>
          <w:sz w:val="24"/>
          <w:szCs w:val="24"/>
        </w:rPr>
        <w:t xml:space="preserve">fie familiști convinși, să </w:t>
      </w:r>
      <w:r w:rsidR="00E66E1C">
        <w:rPr>
          <w:rFonts w:ascii="Times New Roman" w:hAnsi="Times New Roman" w:cs="Times New Roman"/>
          <w:noProof/>
          <w:sz w:val="24"/>
          <w:szCs w:val="24"/>
        </w:rPr>
        <w:t xml:space="preserve">fie un adevărat model de familie pentru tinerii care urmează să se </w:t>
      </w:r>
      <w:r w:rsidR="00E66E1C" w:rsidRPr="0052782E">
        <w:rPr>
          <w:rFonts w:ascii="Times New Roman" w:hAnsi="Times New Roman" w:cs="Times New Roman"/>
          <w:noProof/>
          <w:sz w:val="24"/>
          <w:szCs w:val="24"/>
        </w:rPr>
        <w:t xml:space="preserve">căsătorească. Să nu fie aleși în funcție de faima socială, ci mai ales pentru exemplu de viață de familie creștină de care au dat și dau dovadă. </w:t>
      </w:r>
    </w:p>
    <w:p w:rsidR="0052782E" w:rsidRPr="0052782E" w:rsidRDefault="0052782E" w:rsidP="00815457">
      <w:pPr>
        <w:pStyle w:val="Frspaiere"/>
        <w:ind w:firstLine="708"/>
        <w:jc w:val="both"/>
        <w:rPr>
          <w:rFonts w:ascii="Times New Roman" w:hAnsi="Times New Roman" w:cs="Times New Roman"/>
          <w:noProof/>
          <w:sz w:val="24"/>
          <w:szCs w:val="24"/>
        </w:rPr>
      </w:pPr>
    </w:p>
    <w:p w:rsidR="0052782E" w:rsidRPr="0052782E" w:rsidRDefault="0052782E" w:rsidP="00815457">
      <w:pPr>
        <w:pStyle w:val="Frspaiere"/>
        <w:ind w:firstLine="708"/>
        <w:jc w:val="both"/>
        <w:rPr>
          <w:rFonts w:ascii="Times New Roman" w:hAnsi="Times New Roman" w:cs="Times New Roman"/>
          <w:b/>
          <w:bCs/>
          <w:noProof/>
          <w:sz w:val="24"/>
          <w:szCs w:val="24"/>
        </w:rPr>
      </w:pPr>
      <w:r w:rsidRPr="0052782E">
        <w:rPr>
          <w:rFonts w:ascii="Times New Roman" w:hAnsi="Times New Roman" w:cs="Times New Roman"/>
          <w:b/>
          <w:bCs/>
          <w:noProof/>
          <w:sz w:val="24"/>
          <w:szCs w:val="24"/>
        </w:rPr>
        <w:t>Concluzie</w:t>
      </w:r>
    </w:p>
    <w:p w:rsidR="00803F32" w:rsidRDefault="0052782E" w:rsidP="00815457">
      <w:pPr>
        <w:pStyle w:val="Frspaiere"/>
        <w:ind w:firstLine="708"/>
        <w:jc w:val="both"/>
        <w:rPr>
          <w:rFonts w:ascii="Times New Roman" w:hAnsi="Times New Roman" w:cs="Times New Roman"/>
          <w:sz w:val="24"/>
          <w:szCs w:val="24"/>
        </w:rPr>
      </w:pPr>
      <w:r>
        <w:rPr>
          <w:rFonts w:ascii="Times New Roman" w:hAnsi="Times New Roman" w:cs="Times New Roman"/>
          <w:sz w:val="24"/>
          <w:szCs w:val="24"/>
        </w:rPr>
        <w:t>”</w:t>
      </w:r>
      <w:r w:rsidRPr="0052782E">
        <w:rPr>
          <w:rFonts w:ascii="Times New Roman" w:hAnsi="Times New Roman" w:cs="Times New Roman"/>
          <w:sz w:val="24"/>
          <w:szCs w:val="24"/>
        </w:rPr>
        <w:t xml:space="preserve">Una dintre cauzele care duc la ruperea căsătoriilor este aceea de a avea aşteptări prea înalte cu privire la viaţa conjugală. Când se descoperă realitatea, mai limitată şi problematică decât aceea care se visase, soluţia nu este de a se gândi rapid şi iresponsabil la despărţire, ci de a se asuma căsătoria ca un drum de maturizare, în care fiecare dintre soţi este un instrument al lui Dumnezeu pentru a-l face pe celălalt să crească. Sunt posibile schimbarea, creşterea, dezvoltarea potenţialităţilor bune pe care fiecare le poartă în sine. </w:t>
      </w:r>
    </w:p>
    <w:p w:rsidR="00803F32" w:rsidRDefault="0052782E" w:rsidP="00815457">
      <w:pPr>
        <w:pStyle w:val="Frspaiere"/>
        <w:ind w:firstLine="708"/>
        <w:jc w:val="both"/>
        <w:rPr>
          <w:rFonts w:ascii="Times New Roman" w:hAnsi="Times New Roman" w:cs="Times New Roman"/>
          <w:sz w:val="24"/>
          <w:szCs w:val="24"/>
        </w:rPr>
      </w:pPr>
      <w:r w:rsidRPr="0052782E">
        <w:rPr>
          <w:rFonts w:ascii="Times New Roman" w:hAnsi="Times New Roman" w:cs="Times New Roman"/>
          <w:sz w:val="24"/>
          <w:szCs w:val="24"/>
        </w:rPr>
        <w:t xml:space="preserve">Fiecare căsătorie este o „istorie de mântuire” şi aceasta presupune să se plece de la o fragilitate care, graţie darului lui Dumnezeu şi unui răspuns creativ şi generos, încet-încet lasă spaţiu unei realităţi tot mai solide şi preţioase. Probabil misiunea cea mai mare a unui bărbat şi a unei femei în iubire este aceasta: a se face reciproc mai bărbat şi mai femeie. A face să crească înseamnă a-l ajuta pe celălalt să se modeleze în propria sa identitate. Pentru aceasta, iubirea este artizanală. </w:t>
      </w:r>
    </w:p>
    <w:p w:rsidR="00803F32" w:rsidRDefault="0052782E" w:rsidP="00815457">
      <w:pPr>
        <w:pStyle w:val="Frspaiere"/>
        <w:ind w:firstLine="708"/>
        <w:jc w:val="both"/>
        <w:rPr>
          <w:rFonts w:ascii="Times New Roman" w:hAnsi="Times New Roman" w:cs="Times New Roman"/>
          <w:sz w:val="24"/>
          <w:szCs w:val="24"/>
        </w:rPr>
      </w:pPr>
      <w:r w:rsidRPr="0052782E">
        <w:rPr>
          <w:rFonts w:ascii="Times New Roman" w:hAnsi="Times New Roman" w:cs="Times New Roman"/>
          <w:sz w:val="24"/>
          <w:szCs w:val="24"/>
        </w:rPr>
        <w:t>Când se citeşte textul din Biblie despre crearea bărbatului şi a femeii, se observă mai întâi Dumnezeu care-l plăsmuieşte pe bărbat</w:t>
      </w:r>
      <w:r w:rsidR="00803F32">
        <w:rPr>
          <w:rStyle w:val="Referinnotdesubsol"/>
          <w:rFonts w:ascii="Times New Roman" w:hAnsi="Times New Roman" w:cs="Times New Roman"/>
          <w:sz w:val="24"/>
          <w:szCs w:val="24"/>
        </w:rPr>
        <w:footnoteReference w:id="29"/>
      </w:r>
      <w:r w:rsidRPr="0052782E">
        <w:rPr>
          <w:rFonts w:ascii="Times New Roman" w:hAnsi="Times New Roman" w:cs="Times New Roman"/>
          <w:sz w:val="24"/>
          <w:szCs w:val="24"/>
        </w:rPr>
        <w:t>, apoi îşi dă seama că lipseşte ceva esenţial şi o plăsmuieşte pe femeie şi atunci vede uimirea bărbatului: „Ah, acum da, aceasta da!” Şi apoi pare să se audă acel dialog minunat în care bărbatul şi femeia încep să se descopere reciproc.</w:t>
      </w:r>
    </w:p>
    <w:p w:rsidR="0052782E" w:rsidRDefault="0052782E" w:rsidP="00815457">
      <w:pPr>
        <w:pStyle w:val="Frspaiere"/>
        <w:ind w:firstLine="708"/>
        <w:jc w:val="both"/>
        <w:rPr>
          <w:rFonts w:ascii="Times New Roman" w:hAnsi="Times New Roman" w:cs="Times New Roman"/>
          <w:sz w:val="24"/>
          <w:szCs w:val="24"/>
        </w:rPr>
      </w:pPr>
      <w:r w:rsidRPr="0052782E">
        <w:rPr>
          <w:rFonts w:ascii="Times New Roman" w:hAnsi="Times New Roman" w:cs="Times New Roman"/>
          <w:sz w:val="24"/>
          <w:szCs w:val="24"/>
        </w:rPr>
        <w:t>De fapt, şi în momentele dificile, celălalt surprinde din nou şi se deschid noi uşi pentru a se întâlni, ca şi cum ar fi pentru prima dată; şi în fiecare etapă nouă „se plăsmuiesc” din nou unul pe celălalt. Iubirea face în aşa fel încât unul să-l aştepte pe celălalt şi să exercite răbdarea proprie a artizanului care a fost moştenită de la Dumnezeu</w:t>
      </w:r>
      <w:r>
        <w:rPr>
          <w:rFonts w:ascii="Times New Roman" w:hAnsi="Times New Roman" w:cs="Times New Roman"/>
          <w:sz w:val="24"/>
          <w:szCs w:val="24"/>
        </w:rPr>
        <w:t>”</w:t>
      </w:r>
      <w:r>
        <w:rPr>
          <w:rStyle w:val="Referinnotdesubsol"/>
          <w:rFonts w:ascii="Times New Roman" w:hAnsi="Times New Roman" w:cs="Times New Roman"/>
          <w:sz w:val="24"/>
          <w:szCs w:val="24"/>
        </w:rPr>
        <w:footnoteReference w:id="30"/>
      </w:r>
      <w:r w:rsidRPr="0052782E">
        <w:rPr>
          <w:rFonts w:ascii="Times New Roman" w:hAnsi="Times New Roman" w:cs="Times New Roman"/>
          <w:sz w:val="24"/>
          <w:szCs w:val="24"/>
        </w:rPr>
        <w:t xml:space="preserve">. </w:t>
      </w:r>
    </w:p>
    <w:p w:rsidR="00D447AA" w:rsidRPr="0052782E" w:rsidRDefault="0052782E" w:rsidP="00815457">
      <w:pPr>
        <w:pStyle w:val="Frspaiere"/>
        <w:ind w:firstLine="708"/>
        <w:jc w:val="both"/>
        <w:rPr>
          <w:rFonts w:ascii="Times New Roman" w:hAnsi="Times New Roman" w:cs="Times New Roman"/>
          <w:noProof/>
          <w:sz w:val="24"/>
          <w:szCs w:val="24"/>
        </w:rPr>
      </w:pPr>
      <w:r>
        <w:rPr>
          <w:rFonts w:ascii="Times New Roman" w:hAnsi="Times New Roman" w:cs="Times New Roman"/>
          <w:sz w:val="24"/>
          <w:szCs w:val="24"/>
        </w:rPr>
        <w:t xml:space="preserve">A fi alături de oameni, a merge împreună cu ei pe drumul mântuirii, aceasta este nu doar cea mai bună metodă de a-i ajuta, mai ales </w:t>
      </w:r>
      <w:r w:rsidR="00803F32">
        <w:rPr>
          <w:rFonts w:ascii="Times New Roman" w:hAnsi="Times New Roman" w:cs="Times New Roman"/>
          <w:sz w:val="24"/>
          <w:szCs w:val="24"/>
        </w:rPr>
        <w:t>cazurile</w:t>
      </w:r>
      <w:r>
        <w:rPr>
          <w:rFonts w:ascii="Times New Roman" w:hAnsi="Times New Roman" w:cs="Times New Roman"/>
          <w:sz w:val="24"/>
          <w:szCs w:val="24"/>
        </w:rPr>
        <w:t xml:space="preserve"> ”iregulare”, ci arată și vocația Bisericii, care </w:t>
      </w:r>
      <w:r w:rsidR="003C5F53">
        <w:rPr>
          <w:rFonts w:ascii="Times New Roman" w:hAnsi="Times New Roman" w:cs="Times New Roman"/>
          <w:sz w:val="24"/>
          <w:szCs w:val="24"/>
        </w:rPr>
        <w:t>este aceea de ”nu condamna veșnic pe nimeni, ci de a revărsa milostivirea lui Dumnezeu la toate persoanele care o cer cu inimă sinceră</w:t>
      </w:r>
      <w:r w:rsidR="003C5F53">
        <w:rPr>
          <w:rStyle w:val="Referinnotdesubsol"/>
          <w:rFonts w:ascii="Times New Roman" w:hAnsi="Times New Roman" w:cs="Times New Roman"/>
          <w:sz w:val="24"/>
          <w:szCs w:val="24"/>
        </w:rPr>
        <w:footnoteReference w:id="31"/>
      </w:r>
      <w:r w:rsidR="003C5F53">
        <w:rPr>
          <w:rFonts w:ascii="Times New Roman" w:hAnsi="Times New Roman" w:cs="Times New Roman"/>
          <w:sz w:val="24"/>
          <w:szCs w:val="24"/>
        </w:rPr>
        <w:t xml:space="preserve">. </w:t>
      </w:r>
      <w:r>
        <w:rPr>
          <w:rFonts w:ascii="Times New Roman" w:hAnsi="Times New Roman" w:cs="Times New Roman"/>
          <w:sz w:val="24"/>
          <w:szCs w:val="24"/>
        </w:rPr>
        <w:t xml:space="preserve">  </w:t>
      </w:r>
      <w:r w:rsidR="00E66E1C" w:rsidRPr="0052782E">
        <w:rPr>
          <w:rFonts w:ascii="Times New Roman" w:hAnsi="Times New Roman" w:cs="Times New Roman"/>
          <w:noProof/>
          <w:sz w:val="24"/>
          <w:szCs w:val="24"/>
        </w:rPr>
        <w:t xml:space="preserve"> </w:t>
      </w:r>
    </w:p>
    <w:sectPr w:rsidR="00D447AA" w:rsidRPr="0052782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0326" w:rsidRDefault="00130326" w:rsidP="00732AB4">
      <w:pPr>
        <w:spacing w:after="0" w:line="240" w:lineRule="auto"/>
      </w:pPr>
      <w:r>
        <w:separator/>
      </w:r>
    </w:p>
  </w:endnote>
  <w:endnote w:type="continuationSeparator" w:id="0">
    <w:p w:rsidR="00130326" w:rsidRDefault="00130326" w:rsidP="00732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0326" w:rsidRDefault="00130326" w:rsidP="00732AB4">
      <w:pPr>
        <w:spacing w:after="0" w:line="240" w:lineRule="auto"/>
      </w:pPr>
      <w:r>
        <w:separator/>
      </w:r>
    </w:p>
  </w:footnote>
  <w:footnote w:type="continuationSeparator" w:id="0">
    <w:p w:rsidR="00130326" w:rsidRDefault="00130326" w:rsidP="00732AB4">
      <w:pPr>
        <w:spacing w:after="0" w:line="240" w:lineRule="auto"/>
      </w:pPr>
      <w:r>
        <w:continuationSeparator/>
      </w:r>
    </w:p>
  </w:footnote>
  <w:footnote w:id="1">
    <w:p w:rsidR="00FD0025" w:rsidRPr="00FD0025" w:rsidRDefault="00FD0025">
      <w:pPr>
        <w:pStyle w:val="Textnotdesubsol"/>
        <w:rPr>
          <w:rFonts w:ascii="Times New Roman" w:hAnsi="Times New Roman" w:cs="Times New Roman"/>
        </w:rPr>
      </w:pPr>
      <w:r w:rsidRPr="00FD0025">
        <w:rPr>
          <w:rStyle w:val="Referinnotdesubsol"/>
          <w:rFonts w:ascii="Times New Roman" w:hAnsi="Times New Roman" w:cs="Times New Roman"/>
        </w:rPr>
        <w:footnoteRef/>
      </w:r>
      <w:r w:rsidRPr="00FD0025">
        <w:rPr>
          <w:rFonts w:ascii="Times New Roman" w:hAnsi="Times New Roman" w:cs="Times New Roman"/>
        </w:rPr>
        <w:t xml:space="preserve"> Cf </w:t>
      </w:r>
      <w:r w:rsidRPr="00FD0025">
        <w:rPr>
          <w:rFonts w:ascii="Times New Roman" w:hAnsi="Times New Roman" w:cs="Times New Roman"/>
          <w:i/>
          <w:iCs/>
        </w:rPr>
        <w:t>1 In</w:t>
      </w:r>
      <w:r w:rsidRPr="00FD0025">
        <w:rPr>
          <w:rFonts w:ascii="Times New Roman" w:hAnsi="Times New Roman" w:cs="Times New Roman"/>
        </w:rPr>
        <w:t xml:space="preserve"> 4, 16</w:t>
      </w:r>
      <w:r>
        <w:rPr>
          <w:rFonts w:ascii="Times New Roman" w:hAnsi="Times New Roman" w:cs="Times New Roman"/>
        </w:rPr>
        <w:t>.</w:t>
      </w:r>
    </w:p>
  </w:footnote>
  <w:footnote w:id="2">
    <w:p w:rsidR="00732AB4" w:rsidRPr="002A7100" w:rsidRDefault="00732AB4">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smallCaps/>
        </w:rPr>
        <w:t xml:space="preserve">Francisc, </w:t>
      </w:r>
      <w:r w:rsidR="002A7100" w:rsidRPr="002A7100">
        <w:rPr>
          <w:rFonts w:ascii="Times New Roman" w:hAnsi="Times New Roman" w:cs="Times New Roman"/>
          <w:iCs/>
        </w:rPr>
        <w:t>Exortaţia apostolică</w:t>
      </w:r>
      <w:r w:rsidR="002A7100" w:rsidRPr="002A7100">
        <w:rPr>
          <w:rFonts w:ascii="Times New Roman" w:hAnsi="Times New Roman" w:cs="Times New Roman"/>
          <w:i/>
        </w:rPr>
        <w:t xml:space="preserve"> Amoris laetitia</w:t>
      </w:r>
      <w:r w:rsidR="002A7100" w:rsidRPr="002A7100">
        <w:rPr>
          <w:rFonts w:ascii="Times New Roman" w:hAnsi="Times New Roman" w:cs="Times New Roman"/>
        </w:rPr>
        <w:t>, (19 martie 2016)</w:t>
      </w:r>
      <w:r w:rsidR="002A7100">
        <w:rPr>
          <w:rFonts w:ascii="Times New Roman" w:hAnsi="Times New Roman" w:cs="Times New Roman"/>
        </w:rPr>
        <w:t>,</w:t>
      </w:r>
      <w:r w:rsidRPr="002A7100">
        <w:rPr>
          <w:rFonts w:ascii="Times New Roman" w:hAnsi="Times New Roman" w:cs="Times New Roman"/>
        </w:rPr>
        <w:t xml:space="preserve"> 297.</w:t>
      </w:r>
    </w:p>
  </w:footnote>
  <w:footnote w:id="3">
    <w:p w:rsidR="00636273" w:rsidRPr="002A7100" w:rsidRDefault="00636273" w:rsidP="00636273">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w:t>
      </w:r>
      <w:r w:rsidR="002A7100">
        <w:rPr>
          <w:rFonts w:ascii="Times New Roman" w:hAnsi="Times New Roman" w:cs="Times New Roman"/>
        </w:rPr>
        <w:t xml:space="preserve">. </w:t>
      </w:r>
      <w:r w:rsidR="002A7100">
        <w:rPr>
          <w:rFonts w:ascii="Times New Roman" w:hAnsi="Times New Roman" w:cs="Times New Roman"/>
          <w:smallCaps/>
        </w:rPr>
        <w:t>Paul al VI-lea</w:t>
      </w:r>
      <w:r w:rsidR="002A7100" w:rsidRPr="002A7100">
        <w:rPr>
          <w:rFonts w:ascii="Times New Roman" w:hAnsi="Times New Roman" w:cs="Times New Roman"/>
          <w:smallCaps/>
        </w:rPr>
        <w:t xml:space="preserve">, </w:t>
      </w:r>
      <w:r w:rsidR="002A7100">
        <w:rPr>
          <w:rFonts w:ascii="Times New Roman" w:hAnsi="Times New Roman" w:cs="Times New Roman"/>
          <w:iCs/>
        </w:rPr>
        <w:t xml:space="preserve">Scrisoarea enciclică </w:t>
      </w:r>
      <w:r w:rsidRPr="002A7100">
        <w:rPr>
          <w:rFonts w:ascii="Times New Roman" w:hAnsi="Times New Roman" w:cs="Times New Roman"/>
          <w:i/>
          <w:iCs/>
        </w:rPr>
        <w:t>Humanae vitae</w:t>
      </w:r>
      <w:r w:rsidRPr="002A7100">
        <w:rPr>
          <w:rFonts w:ascii="Times New Roman" w:hAnsi="Times New Roman" w:cs="Times New Roman"/>
        </w:rPr>
        <w:t>,</w:t>
      </w:r>
      <w:r w:rsidR="002A7100">
        <w:rPr>
          <w:rFonts w:ascii="Times New Roman" w:hAnsi="Times New Roman" w:cs="Times New Roman"/>
        </w:rPr>
        <w:t xml:space="preserve"> (25 iulie 1968),</w:t>
      </w:r>
      <w:r w:rsidRPr="002A7100">
        <w:rPr>
          <w:rFonts w:ascii="Times New Roman" w:hAnsi="Times New Roman" w:cs="Times New Roman"/>
        </w:rPr>
        <w:t xml:space="preserve"> 28-30.</w:t>
      </w:r>
    </w:p>
  </w:footnote>
  <w:footnote w:id="4">
    <w:p w:rsidR="00FF2E5C" w:rsidRPr="002A7100" w:rsidRDefault="00FF2E5C">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002A7100">
        <w:rPr>
          <w:rFonts w:ascii="Times New Roman" w:hAnsi="Times New Roman" w:cs="Times New Roman"/>
          <w:smallCaps/>
        </w:rPr>
        <w:t xml:space="preserve">Ioan Paul al II-lea, </w:t>
      </w:r>
      <w:r w:rsidR="002A7100" w:rsidRPr="002A7100">
        <w:rPr>
          <w:rFonts w:ascii="Times New Roman" w:hAnsi="Times New Roman" w:cs="Times New Roman"/>
          <w:iCs/>
        </w:rPr>
        <w:t>Exortaţia apostolică</w:t>
      </w:r>
      <w:r w:rsidR="002A7100" w:rsidRPr="002A7100">
        <w:rPr>
          <w:rFonts w:ascii="Times New Roman" w:hAnsi="Times New Roman" w:cs="Times New Roman"/>
          <w:i/>
        </w:rPr>
        <w:t xml:space="preserve"> </w:t>
      </w:r>
      <w:r w:rsidR="002A7100">
        <w:rPr>
          <w:rFonts w:ascii="Times New Roman" w:hAnsi="Times New Roman" w:cs="Times New Roman"/>
          <w:i/>
        </w:rPr>
        <w:t>Familiaris consortio</w:t>
      </w:r>
      <w:r w:rsidR="002A7100" w:rsidRPr="002A7100">
        <w:rPr>
          <w:rFonts w:ascii="Times New Roman" w:hAnsi="Times New Roman" w:cs="Times New Roman"/>
          <w:iCs/>
        </w:rPr>
        <w:t>,</w:t>
      </w:r>
      <w:r w:rsidR="002A7100" w:rsidRPr="002A7100">
        <w:rPr>
          <w:rFonts w:ascii="Times New Roman" w:hAnsi="Times New Roman" w:cs="Times New Roman"/>
        </w:rPr>
        <w:t xml:space="preserve"> (</w:t>
      </w:r>
      <w:r w:rsidR="002A7100">
        <w:rPr>
          <w:rFonts w:ascii="Times New Roman" w:hAnsi="Times New Roman" w:cs="Times New Roman"/>
        </w:rPr>
        <w:t>22 noimbrie 1981),</w:t>
      </w:r>
      <w:r w:rsidRPr="002A7100">
        <w:rPr>
          <w:rFonts w:ascii="Times New Roman" w:hAnsi="Times New Roman" w:cs="Times New Roman"/>
        </w:rPr>
        <w:t xml:space="preserve"> 73.</w:t>
      </w:r>
    </w:p>
  </w:footnote>
  <w:footnote w:id="5">
    <w:p w:rsidR="00B970B4" w:rsidRPr="002A7100" w:rsidRDefault="00B970B4">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smallCaps/>
        </w:rPr>
        <w:t xml:space="preserve">Francisc, </w:t>
      </w:r>
      <w:r w:rsidR="002A7100" w:rsidRPr="002A7100">
        <w:rPr>
          <w:rFonts w:ascii="Times New Roman" w:hAnsi="Times New Roman" w:cs="Times New Roman"/>
          <w:iCs/>
        </w:rPr>
        <w:t>Exortaţia apostolică</w:t>
      </w:r>
      <w:r w:rsidR="002A7100" w:rsidRPr="002A7100">
        <w:rPr>
          <w:rFonts w:ascii="Times New Roman" w:hAnsi="Times New Roman" w:cs="Times New Roman"/>
          <w:i/>
        </w:rPr>
        <w:t xml:space="preserve"> Amoris laetitia</w:t>
      </w:r>
      <w:r w:rsidR="002A7100" w:rsidRPr="002A7100">
        <w:rPr>
          <w:rFonts w:ascii="Times New Roman" w:hAnsi="Times New Roman" w:cs="Times New Roman"/>
        </w:rPr>
        <w:t>, (19 martie 2016)</w:t>
      </w:r>
      <w:r w:rsidR="002A7100">
        <w:rPr>
          <w:rFonts w:ascii="Times New Roman" w:hAnsi="Times New Roman" w:cs="Times New Roman"/>
        </w:rPr>
        <w:t>,</w:t>
      </w:r>
      <w:r w:rsidR="002A7100" w:rsidRPr="002A7100">
        <w:rPr>
          <w:rFonts w:ascii="Times New Roman" w:hAnsi="Times New Roman" w:cs="Times New Roman"/>
        </w:rPr>
        <w:t xml:space="preserve"> </w:t>
      </w:r>
      <w:r w:rsidRPr="002A7100">
        <w:rPr>
          <w:rFonts w:ascii="Times New Roman" w:hAnsi="Times New Roman" w:cs="Times New Roman"/>
        </w:rPr>
        <w:t>305.</w:t>
      </w:r>
    </w:p>
  </w:footnote>
  <w:footnote w:id="6">
    <w:p w:rsidR="000E62D8" w:rsidRPr="002A7100" w:rsidRDefault="000E62D8">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i/>
          <w:iCs/>
        </w:rPr>
        <w:t>Ibid</w:t>
      </w:r>
      <w:r w:rsidR="002A7100">
        <w:rPr>
          <w:rFonts w:ascii="Times New Roman" w:hAnsi="Times New Roman" w:cs="Times New Roman"/>
        </w:rPr>
        <w:t>,</w:t>
      </w:r>
      <w:r w:rsidRPr="002A7100">
        <w:rPr>
          <w:rFonts w:ascii="Times New Roman" w:hAnsi="Times New Roman" w:cs="Times New Roman"/>
        </w:rPr>
        <w:t xml:space="preserve"> 308.</w:t>
      </w:r>
    </w:p>
  </w:footnote>
  <w:footnote w:id="7">
    <w:p w:rsidR="00E6391C" w:rsidRPr="002A7100" w:rsidRDefault="00E6391C">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i/>
          <w:iCs/>
        </w:rPr>
        <w:t>Ibid</w:t>
      </w:r>
      <w:r w:rsidR="002A7100">
        <w:rPr>
          <w:rFonts w:ascii="Times New Roman" w:hAnsi="Times New Roman" w:cs="Times New Roman"/>
        </w:rPr>
        <w:t>,</w:t>
      </w:r>
      <w:r w:rsidRPr="002A7100">
        <w:rPr>
          <w:rFonts w:ascii="Times New Roman" w:hAnsi="Times New Roman" w:cs="Times New Roman"/>
        </w:rPr>
        <w:t xml:space="preserve"> 309</w:t>
      </w:r>
    </w:p>
  </w:footnote>
  <w:footnote w:id="8">
    <w:p w:rsidR="00E6391C" w:rsidRPr="002A7100" w:rsidRDefault="00E6391C">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i/>
          <w:iCs/>
        </w:rPr>
        <w:t>Ibid</w:t>
      </w:r>
      <w:r w:rsidR="002A7100">
        <w:rPr>
          <w:rFonts w:ascii="Times New Roman" w:hAnsi="Times New Roman" w:cs="Times New Roman"/>
        </w:rPr>
        <w:t>,</w:t>
      </w:r>
      <w:r w:rsidRPr="002A7100">
        <w:rPr>
          <w:rFonts w:ascii="Times New Roman" w:hAnsi="Times New Roman" w:cs="Times New Roman"/>
        </w:rPr>
        <w:t xml:space="preserve"> 310</w:t>
      </w:r>
    </w:p>
  </w:footnote>
  <w:footnote w:id="9">
    <w:p w:rsidR="00E6391C" w:rsidRPr="002A7100" w:rsidRDefault="00E6391C">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smallCaps/>
        </w:rPr>
        <w:t>Francisc</w:t>
      </w:r>
      <w:r w:rsidR="002A7100">
        <w:rPr>
          <w:rFonts w:ascii="Times New Roman" w:hAnsi="Times New Roman" w:cs="Times New Roman"/>
          <w:smallCaps/>
        </w:rPr>
        <w:t>,</w:t>
      </w:r>
      <w:r w:rsidR="002A7100" w:rsidRPr="002A7100">
        <w:rPr>
          <w:rFonts w:ascii="Times New Roman" w:hAnsi="Times New Roman" w:cs="Times New Roman"/>
        </w:rPr>
        <w:t xml:space="preserve"> </w:t>
      </w:r>
      <w:r w:rsidRPr="002A7100">
        <w:rPr>
          <w:rFonts w:ascii="Times New Roman" w:hAnsi="Times New Roman" w:cs="Times New Roman"/>
        </w:rPr>
        <w:t xml:space="preserve">Bula </w:t>
      </w:r>
      <w:r w:rsidRPr="002A7100">
        <w:rPr>
          <w:rFonts w:ascii="Times New Roman" w:hAnsi="Times New Roman" w:cs="Times New Roman"/>
          <w:i/>
          <w:iCs/>
        </w:rPr>
        <w:t>Misericordiae vultus</w:t>
      </w:r>
      <w:r w:rsidRPr="002A7100">
        <w:rPr>
          <w:rFonts w:ascii="Times New Roman" w:hAnsi="Times New Roman" w:cs="Times New Roman"/>
        </w:rPr>
        <w:t xml:space="preserve"> (11 aprilie</w:t>
      </w:r>
      <w:r w:rsidR="00546FFF" w:rsidRPr="002A7100">
        <w:rPr>
          <w:rFonts w:ascii="Times New Roman" w:hAnsi="Times New Roman" w:cs="Times New Roman"/>
        </w:rPr>
        <w:t xml:space="preserve"> 2015), 12.</w:t>
      </w:r>
    </w:p>
  </w:footnote>
  <w:footnote w:id="10">
    <w:p w:rsidR="00546FFF" w:rsidRPr="002A7100" w:rsidRDefault="00546FFF">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Pr="002A7100">
        <w:rPr>
          <w:rFonts w:ascii="Times New Roman" w:hAnsi="Times New Roman" w:cs="Times New Roman"/>
          <w:i/>
          <w:iCs/>
        </w:rPr>
        <w:t>Ibid</w:t>
      </w:r>
      <w:r w:rsidRPr="002A7100">
        <w:rPr>
          <w:rFonts w:ascii="Times New Roman" w:hAnsi="Times New Roman" w:cs="Times New Roman"/>
        </w:rPr>
        <w:t>, 9.</w:t>
      </w:r>
    </w:p>
  </w:footnote>
  <w:footnote w:id="11">
    <w:p w:rsidR="00887DEF" w:rsidRPr="002A7100" w:rsidRDefault="00887DEF">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2A7100" w:rsidRPr="002A7100">
        <w:rPr>
          <w:rFonts w:ascii="Times New Roman" w:hAnsi="Times New Roman" w:cs="Times New Roman"/>
          <w:smallCaps/>
        </w:rPr>
        <w:t>Francisc</w:t>
      </w:r>
      <w:r w:rsidRPr="002A7100">
        <w:rPr>
          <w:rFonts w:ascii="Times New Roman" w:hAnsi="Times New Roman" w:cs="Times New Roman"/>
        </w:rPr>
        <w:t xml:space="preserve">, Întâlnire cu reprezentații celui de-al V-lea Simpozion Național al Bisericii Italiene, Firenze, </w:t>
      </w:r>
      <w:r w:rsidR="002A7100">
        <w:rPr>
          <w:rFonts w:ascii="Times New Roman" w:hAnsi="Times New Roman" w:cs="Times New Roman"/>
        </w:rPr>
        <w:t>(</w:t>
      </w:r>
      <w:r w:rsidRPr="002A7100">
        <w:rPr>
          <w:rFonts w:ascii="Times New Roman" w:hAnsi="Times New Roman" w:cs="Times New Roman"/>
        </w:rPr>
        <w:t>10 noiembrie 2015</w:t>
      </w:r>
      <w:r w:rsidR="002A7100">
        <w:rPr>
          <w:rFonts w:ascii="Times New Roman" w:hAnsi="Times New Roman" w:cs="Times New Roman"/>
        </w:rPr>
        <w:t>)</w:t>
      </w:r>
      <w:r w:rsidRPr="002A7100">
        <w:rPr>
          <w:rFonts w:ascii="Times New Roman" w:hAnsi="Times New Roman" w:cs="Times New Roman"/>
        </w:rPr>
        <w:t>.</w:t>
      </w:r>
    </w:p>
  </w:footnote>
  <w:footnote w:id="12">
    <w:p w:rsidR="00C8412F" w:rsidRPr="002A7100" w:rsidRDefault="00C8412F">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6E2A5C" w:rsidRPr="002A7100">
        <w:rPr>
          <w:rFonts w:ascii="Times New Roman" w:hAnsi="Times New Roman" w:cs="Times New Roman"/>
          <w:smallCaps/>
        </w:rPr>
        <w:t xml:space="preserve">Francisc, </w:t>
      </w:r>
      <w:r w:rsidR="006E2A5C" w:rsidRPr="002A7100">
        <w:rPr>
          <w:rFonts w:ascii="Times New Roman" w:hAnsi="Times New Roman" w:cs="Times New Roman"/>
          <w:iCs/>
        </w:rPr>
        <w:t>Exortaţia apostolică</w:t>
      </w:r>
      <w:r w:rsidR="006E2A5C" w:rsidRPr="002A7100">
        <w:rPr>
          <w:rFonts w:ascii="Times New Roman" w:hAnsi="Times New Roman" w:cs="Times New Roman"/>
          <w:i/>
        </w:rPr>
        <w:t xml:space="preserve"> Amoris laetitia</w:t>
      </w:r>
      <w:r w:rsidR="006E2A5C" w:rsidRPr="002A7100">
        <w:rPr>
          <w:rFonts w:ascii="Times New Roman" w:hAnsi="Times New Roman" w:cs="Times New Roman"/>
        </w:rPr>
        <w:t>, (19 martie 2016)</w:t>
      </w:r>
      <w:r w:rsidR="006E2A5C">
        <w:rPr>
          <w:rFonts w:ascii="Times New Roman" w:hAnsi="Times New Roman" w:cs="Times New Roman"/>
        </w:rPr>
        <w:t>,</w:t>
      </w:r>
      <w:r w:rsidR="006E2A5C" w:rsidRPr="002A7100">
        <w:rPr>
          <w:rFonts w:ascii="Times New Roman" w:hAnsi="Times New Roman" w:cs="Times New Roman"/>
        </w:rPr>
        <w:t xml:space="preserve"> </w:t>
      </w:r>
      <w:r w:rsidRPr="002A7100">
        <w:rPr>
          <w:rFonts w:ascii="Times New Roman" w:hAnsi="Times New Roman" w:cs="Times New Roman"/>
        </w:rPr>
        <w:t>325.</w:t>
      </w:r>
    </w:p>
  </w:footnote>
  <w:footnote w:id="13">
    <w:p w:rsidR="00D2632E" w:rsidRPr="006E2A5C" w:rsidRDefault="00D2632E">
      <w:pPr>
        <w:pStyle w:val="Textnotdesubsol"/>
        <w:rPr>
          <w:rFonts w:ascii="Times New Roman" w:hAnsi="Times New Roman" w:cs="Times New Roman"/>
        </w:rPr>
      </w:pPr>
      <w:r w:rsidRPr="006E2A5C">
        <w:rPr>
          <w:rStyle w:val="Referinnotdesubsol"/>
          <w:rFonts w:ascii="Times New Roman" w:hAnsi="Times New Roman" w:cs="Times New Roman"/>
        </w:rPr>
        <w:footnoteRef/>
      </w:r>
      <w:r w:rsidRPr="006E2A5C">
        <w:rPr>
          <w:rFonts w:ascii="Times New Roman" w:hAnsi="Times New Roman" w:cs="Times New Roman"/>
        </w:rPr>
        <w:t xml:space="preserve"> </w:t>
      </w:r>
      <w:r w:rsidR="006E2A5C" w:rsidRPr="006E2A5C">
        <w:rPr>
          <w:rFonts w:ascii="Times New Roman" w:hAnsi="Times New Roman" w:cs="Times New Roman"/>
          <w:i/>
          <w:iCs/>
        </w:rPr>
        <w:t>Ibid</w:t>
      </w:r>
      <w:r w:rsidR="006E2A5C" w:rsidRPr="006E2A5C">
        <w:rPr>
          <w:rFonts w:ascii="Times New Roman" w:hAnsi="Times New Roman" w:cs="Times New Roman"/>
        </w:rPr>
        <w:t>.</w:t>
      </w:r>
      <w:r w:rsidRPr="006E2A5C">
        <w:rPr>
          <w:rFonts w:ascii="Times New Roman" w:hAnsi="Times New Roman" w:cs="Times New Roman"/>
        </w:rPr>
        <w:t xml:space="preserve"> 299.</w:t>
      </w:r>
    </w:p>
  </w:footnote>
  <w:footnote w:id="14">
    <w:p w:rsidR="00AE32E6" w:rsidRPr="006E2A5C" w:rsidRDefault="00AE32E6">
      <w:pPr>
        <w:pStyle w:val="Textnotdesubsol"/>
        <w:rPr>
          <w:rFonts w:ascii="Times New Roman" w:hAnsi="Times New Roman" w:cs="Times New Roman"/>
        </w:rPr>
      </w:pPr>
      <w:r w:rsidRPr="006E2A5C">
        <w:rPr>
          <w:rStyle w:val="Referinnotdesubsol"/>
          <w:rFonts w:ascii="Times New Roman" w:hAnsi="Times New Roman" w:cs="Times New Roman"/>
        </w:rPr>
        <w:footnoteRef/>
      </w:r>
      <w:r w:rsidRPr="006E2A5C">
        <w:rPr>
          <w:rFonts w:ascii="Times New Roman" w:hAnsi="Times New Roman" w:cs="Times New Roman"/>
        </w:rPr>
        <w:t xml:space="preserve"> </w:t>
      </w:r>
      <w:r w:rsidR="006E2A5C" w:rsidRPr="006E2A5C">
        <w:rPr>
          <w:rFonts w:ascii="Times New Roman" w:hAnsi="Times New Roman" w:cs="Times New Roman"/>
          <w:smallCaps/>
          <w:color w:val="000000"/>
        </w:rPr>
        <w:t>Concili</w:t>
      </w:r>
      <w:r w:rsidR="006E2A5C">
        <w:rPr>
          <w:rFonts w:ascii="Times New Roman" w:hAnsi="Times New Roman" w:cs="Times New Roman"/>
          <w:smallCaps/>
          <w:color w:val="000000"/>
        </w:rPr>
        <w:t>ul</w:t>
      </w:r>
      <w:r w:rsidR="006E2A5C" w:rsidRPr="006E2A5C">
        <w:rPr>
          <w:rFonts w:ascii="Times New Roman" w:hAnsi="Times New Roman" w:cs="Times New Roman"/>
          <w:smallCaps/>
          <w:color w:val="000000"/>
        </w:rPr>
        <w:t xml:space="preserve"> </w:t>
      </w:r>
      <w:r w:rsidR="006E2A5C">
        <w:rPr>
          <w:rFonts w:ascii="Times New Roman" w:hAnsi="Times New Roman" w:cs="Times New Roman"/>
          <w:smallCaps/>
          <w:color w:val="000000"/>
        </w:rPr>
        <w:t xml:space="preserve">al II-lea din </w:t>
      </w:r>
      <w:r w:rsidR="006E2A5C" w:rsidRPr="006E2A5C">
        <w:rPr>
          <w:rFonts w:ascii="Times New Roman" w:hAnsi="Times New Roman" w:cs="Times New Roman"/>
          <w:smallCaps/>
          <w:color w:val="000000"/>
        </w:rPr>
        <w:t xml:space="preserve">Vatican, </w:t>
      </w:r>
      <w:r w:rsidR="006E2A5C" w:rsidRPr="006E2A5C">
        <w:rPr>
          <w:rFonts w:ascii="Times New Roman" w:hAnsi="Times New Roman" w:cs="Times New Roman"/>
          <w:color w:val="000000"/>
        </w:rPr>
        <w:t>Costitu</w:t>
      </w:r>
      <w:r w:rsidR="006E2A5C">
        <w:rPr>
          <w:rFonts w:ascii="Times New Roman" w:hAnsi="Times New Roman" w:cs="Times New Roman"/>
          <w:color w:val="000000"/>
        </w:rPr>
        <w:t>ția</w:t>
      </w:r>
      <w:r w:rsidR="006E2A5C" w:rsidRPr="006E2A5C">
        <w:rPr>
          <w:rFonts w:ascii="Times New Roman" w:hAnsi="Times New Roman" w:cs="Times New Roman"/>
          <w:color w:val="000000"/>
        </w:rPr>
        <w:t xml:space="preserve"> pastoral</w:t>
      </w:r>
      <w:r w:rsidR="006E2A5C">
        <w:rPr>
          <w:rFonts w:ascii="Times New Roman" w:hAnsi="Times New Roman" w:cs="Times New Roman"/>
          <w:color w:val="000000"/>
        </w:rPr>
        <w:t>ă</w:t>
      </w:r>
      <w:r w:rsidR="006E2A5C" w:rsidRPr="006E2A5C">
        <w:rPr>
          <w:rFonts w:ascii="Times New Roman" w:hAnsi="Times New Roman" w:cs="Times New Roman"/>
          <w:color w:val="000000"/>
        </w:rPr>
        <w:t xml:space="preserve"> </w:t>
      </w:r>
      <w:r w:rsidR="006E2A5C">
        <w:rPr>
          <w:rFonts w:ascii="Times New Roman" w:hAnsi="Times New Roman" w:cs="Times New Roman"/>
          <w:color w:val="000000"/>
        </w:rPr>
        <w:t xml:space="preserve">despre Biserică în lumea contemporană </w:t>
      </w:r>
      <w:r w:rsidR="006E2A5C" w:rsidRPr="006E2A5C">
        <w:rPr>
          <w:rFonts w:ascii="Times New Roman" w:hAnsi="Times New Roman" w:cs="Times New Roman"/>
          <w:i/>
        </w:rPr>
        <w:t>Gaudium et Spes</w:t>
      </w:r>
      <w:r w:rsidR="006E2A5C" w:rsidRPr="006E2A5C">
        <w:rPr>
          <w:rFonts w:ascii="Times New Roman" w:hAnsi="Times New Roman" w:cs="Times New Roman"/>
        </w:rPr>
        <w:t xml:space="preserve"> (7.12 1965),</w:t>
      </w:r>
      <w:r w:rsidR="006E2A5C">
        <w:rPr>
          <w:rFonts w:ascii="Times New Roman" w:hAnsi="Times New Roman" w:cs="Times New Roman"/>
        </w:rPr>
        <w:t xml:space="preserve"> </w:t>
      </w:r>
      <w:r w:rsidRPr="006E2A5C">
        <w:rPr>
          <w:rFonts w:ascii="Times New Roman" w:hAnsi="Times New Roman" w:cs="Times New Roman"/>
        </w:rPr>
        <w:t>51.</w:t>
      </w:r>
    </w:p>
  </w:footnote>
  <w:footnote w:id="15">
    <w:p w:rsidR="00AE32E6" w:rsidRPr="006E2A5C" w:rsidRDefault="00AE32E6">
      <w:pPr>
        <w:pStyle w:val="Textnotdesubsol"/>
        <w:rPr>
          <w:rFonts w:ascii="Times New Roman" w:hAnsi="Times New Roman" w:cs="Times New Roman"/>
        </w:rPr>
      </w:pPr>
      <w:r w:rsidRPr="006E2A5C">
        <w:rPr>
          <w:rStyle w:val="Referinnotdesubsol"/>
          <w:rFonts w:ascii="Times New Roman" w:hAnsi="Times New Roman" w:cs="Times New Roman"/>
        </w:rPr>
        <w:footnoteRef/>
      </w:r>
      <w:r w:rsidRPr="006E2A5C">
        <w:rPr>
          <w:rFonts w:ascii="Times New Roman" w:hAnsi="Times New Roman" w:cs="Times New Roman"/>
        </w:rPr>
        <w:t xml:space="preserve"> </w:t>
      </w:r>
      <w:r w:rsidR="006E2A5C">
        <w:rPr>
          <w:rFonts w:ascii="Times New Roman" w:hAnsi="Times New Roman" w:cs="Times New Roman"/>
          <w:smallCaps/>
        </w:rPr>
        <w:t xml:space="preserve">Ioan Paul al II-lea, </w:t>
      </w:r>
      <w:r w:rsidR="006E2A5C" w:rsidRPr="002A7100">
        <w:rPr>
          <w:rFonts w:ascii="Times New Roman" w:hAnsi="Times New Roman" w:cs="Times New Roman"/>
          <w:iCs/>
        </w:rPr>
        <w:t>Exortaţia apostolică</w:t>
      </w:r>
      <w:r w:rsidR="006E2A5C" w:rsidRPr="002A7100">
        <w:rPr>
          <w:rFonts w:ascii="Times New Roman" w:hAnsi="Times New Roman" w:cs="Times New Roman"/>
          <w:i/>
        </w:rPr>
        <w:t xml:space="preserve"> </w:t>
      </w:r>
      <w:r w:rsidR="006E2A5C">
        <w:rPr>
          <w:rFonts w:ascii="Times New Roman" w:hAnsi="Times New Roman" w:cs="Times New Roman"/>
          <w:i/>
        </w:rPr>
        <w:t>Familiaris consortio</w:t>
      </w:r>
      <w:r w:rsidR="006E2A5C" w:rsidRPr="002A7100">
        <w:rPr>
          <w:rFonts w:ascii="Times New Roman" w:hAnsi="Times New Roman" w:cs="Times New Roman"/>
          <w:iCs/>
        </w:rPr>
        <w:t>,</w:t>
      </w:r>
      <w:r w:rsidR="006E2A5C" w:rsidRPr="002A7100">
        <w:rPr>
          <w:rFonts w:ascii="Times New Roman" w:hAnsi="Times New Roman" w:cs="Times New Roman"/>
        </w:rPr>
        <w:t xml:space="preserve"> (</w:t>
      </w:r>
      <w:r w:rsidR="006E2A5C">
        <w:rPr>
          <w:rFonts w:ascii="Times New Roman" w:hAnsi="Times New Roman" w:cs="Times New Roman"/>
        </w:rPr>
        <w:t>22 noimbrie 1981),</w:t>
      </w:r>
      <w:r w:rsidR="006E2A5C" w:rsidRPr="002A7100">
        <w:rPr>
          <w:rFonts w:ascii="Times New Roman" w:hAnsi="Times New Roman" w:cs="Times New Roman"/>
        </w:rPr>
        <w:t xml:space="preserve"> </w:t>
      </w:r>
      <w:r w:rsidRPr="006E2A5C">
        <w:rPr>
          <w:rFonts w:ascii="Times New Roman" w:hAnsi="Times New Roman" w:cs="Times New Roman"/>
        </w:rPr>
        <w:t>84.</w:t>
      </w:r>
    </w:p>
  </w:footnote>
  <w:footnote w:id="16">
    <w:p w:rsidR="00CC0CFE" w:rsidRPr="002A7100" w:rsidRDefault="00CC0CFE" w:rsidP="00CC0CFE">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w:t>
      </w:r>
      <w:r w:rsidR="006E2A5C" w:rsidRPr="002A7100">
        <w:rPr>
          <w:rFonts w:ascii="Times New Roman" w:hAnsi="Times New Roman" w:cs="Times New Roman"/>
          <w:smallCaps/>
        </w:rPr>
        <w:t xml:space="preserve">Francisc, </w:t>
      </w:r>
      <w:r w:rsidR="006E2A5C" w:rsidRPr="002A7100">
        <w:rPr>
          <w:rFonts w:ascii="Times New Roman" w:hAnsi="Times New Roman" w:cs="Times New Roman"/>
          <w:iCs/>
        </w:rPr>
        <w:t>Exortaţia apostolică</w:t>
      </w:r>
      <w:r w:rsidR="006E2A5C" w:rsidRPr="002A7100">
        <w:rPr>
          <w:rFonts w:ascii="Times New Roman" w:hAnsi="Times New Roman" w:cs="Times New Roman"/>
          <w:i/>
        </w:rPr>
        <w:t xml:space="preserve"> Amoris laetitia</w:t>
      </w:r>
      <w:r w:rsidR="006E2A5C" w:rsidRPr="002A7100">
        <w:rPr>
          <w:rFonts w:ascii="Times New Roman" w:hAnsi="Times New Roman" w:cs="Times New Roman"/>
        </w:rPr>
        <w:t>, (19 martie 2016)</w:t>
      </w:r>
      <w:r w:rsidR="006E2A5C">
        <w:rPr>
          <w:rFonts w:ascii="Times New Roman" w:hAnsi="Times New Roman" w:cs="Times New Roman"/>
        </w:rPr>
        <w:t>,</w:t>
      </w:r>
      <w:r w:rsidR="006E2A5C" w:rsidRPr="002A7100">
        <w:rPr>
          <w:rFonts w:ascii="Times New Roman" w:hAnsi="Times New Roman" w:cs="Times New Roman"/>
        </w:rPr>
        <w:t xml:space="preserve"> </w:t>
      </w:r>
      <w:r w:rsidRPr="002A7100">
        <w:rPr>
          <w:rFonts w:ascii="Times New Roman" w:hAnsi="Times New Roman" w:cs="Times New Roman"/>
        </w:rPr>
        <w:t xml:space="preserve">300. </w:t>
      </w:r>
    </w:p>
  </w:footnote>
  <w:footnote w:id="17">
    <w:p w:rsidR="00FF1E53" w:rsidRPr="002A7100" w:rsidRDefault="00FF1E53">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006E2A5C" w:rsidRPr="006E2A5C">
        <w:rPr>
          <w:rFonts w:ascii="Times New Roman" w:hAnsi="Times New Roman" w:cs="Times New Roman"/>
          <w:i/>
          <w:iCs/>
        </w:rPr>
        <w:t>Idem</w:t>
      </w:r>
      <w:r w:rsidR="006E2A5C">
        <w:rPr>
          <w:rFonts w:ascii="Times New Roman" w:hAnsi="Times New Roman" w:cs="Times New Roman"/>
        </w:rPr>
        <w:t>.</w:t>
      </w:r>
    </w:p>
  </w:footnote>
  <w:footnote w:id="18">
    <w:p w:rsidR="00FF1E53" w:rsidRPr="002A7100" w:rsidRDefault="00FF1E53">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w:t>
      </w:r>
      <w:r w:rsidR="006E2A5C">
        <w:rPr>
          <w:rFonts w:ascii="Times New Roman" w:hAnsi="Times New Roman" w:cs="Times New Roman"/>
        </w:rPr>
        <w:t xml:space="preserve"> </w:t>
      </w:r>
      <w:r w:rsidR="006E2A5C" w:rsidRPr="006E2A5C">
        <w:rPr>
          <w:rFonts w:ascii="Times New Roman" w:hAnsi="Times New Roman" w:cs="Times New Roman"/>
          <w:i/>
          <w:iCs/>
        </w:rPr>
        <w:t>Idem</w:t>
      </w:r>
      <w:r w:rsidR="006E2A5C" w:rsidRPr="006E2A5C">
        <w:rPr>
          <w:rFonts w:ascii="Times New Roman" w:hAnsi="Times New Roman" w:cs="Times New Roman"/>
        </w:rPr>
        <w:t>.</w:t>
      </w:r>
    </w:p>
  </w:footnote>
  <w:footnote w:id="19">
    <w:p w:rsidR="005722C4" w:rsidRPr="005722C4" w:rsidRDefault="005722C4" w:rsidP="005722C4">
      <w:pPr>
        <w:pStyle w:val="Textnotdesubsol"/>
        <w:rPr>
          <w:rFonts w:ascii="Times New Roman" w:hAnsi="Times New Roman" w:cs="Times New Roman"/>
        </w:rPr>
      </w:pPr>
      <w:r w:rsidRPr="005722C4">
        <w:rPr>
          <w:rStyle w:val="Referinnotdesubsol"/>
          <w:rFonts w:ascii="Times New Roman" w:hAnsi="Times New Roman" w:cs="Times New Roman"/>
        </w:rPr>
        <w:footnoteRef/>
      </w:r>
      <w:r w:rsidRPr="005722C4">
        <w:rPr>
          <w:rFonts w:ascii="Times New Roman" w:hAnsi="Times New Roman" w:cs="Times New Roman"/>
          <w:i/>
          <w:iCs/>
        </w:rPr>
        <w:t xml:space="preserve"> Ibid</w:t>
      </w:r>
      <w:r>
        <w:rPr>
          <w:rFonts w:ascii="Times New Roman" w:hAnsi="Times New Roman" w:cs="Times New Roman"/>
        </w:rPr>
        <w:t>.</w:t>
      </w:r>
      <w:r w:rsidRPr="005722C4">
        <w:rPr>
          <w:rFonts w:ascii="Times New Roman" w:hAnsi="Times New Roman" w:cs="Times New Roman"/>
        </w:rPr>
        <w:t xml:space="preserve"> 244.</w:t>
      </w:r>
    </w:p>
  </w:footnote>
  <w:footnote w:id="20">
    <w:p w:rsidR="005722C4" w:rsidRPr="005722C4" w:rsidRDefault="005722C4">
      <w:pPr>
        <w:pStyle w:val="Textnotdesubsol"/>
        <w:rPr>
          <w:rFonts w:ascii="Times New Roman" w:hAnsi="Times New Roman" w:cs="Times New Roman"/>
        </w:rPr>
      </w:pPr>
      <w:r w:rsidRPr="005722C4">
        <w:rPr>
          <w:rStyle w:val="Referinnotdesubsol"/>
          <w:rFonts w:ascii="Times New Roman" w:hAnsi="Times New Roman" w:cs="Times New Roman"/>
        </w:rPr>
        <w:footnoteRef/>
      </w:r>
      <w:r w:rsidRPr="005722C4">
        <w:rPr>
          <w:rFonts w:ascii="Times New Roman" w:hAnsi="Times New Roman" w:cs="Times New Roman"/>
        </w:rPr>
        <w:t xml:space="preserve"> Este vorba de Motu proprio </w:t>
      </w:r>
      <w:r w:rsidRPr="005722C4">
        <w:rPr>
          <w:rFonts w:ascii="Times New Roman" w:hAnsi="Times New Roman" w:cs="Times New Roman"/>
          <w:i/>
          <w:iCs/>
        </w:rPr>
        <w:t>Mitis Iudex Dominus Iesus</w:t>
      </w:r>
      <w:r w:rsidRPr="005722C4">
        <w:rPr>
          <w:rFonts w:ascii="Times New Roman" w:hAnsi="Times New Roman" w:cs="Times New Roman"/>
        </w:rPr>
        <w:t xml:space="preserve"> (15 august 2015) și Motu proprio </w:t>
      </w:r>
      <w:r w:rsidRPr="005722C4">
        <w:rPr>
          <w:rFonts w:ascii="Times New Roman" w:hAnsi="Times New Roman" w:cs="Times New Roman"/>
          <w:i/>
          <w:iCs/>
        </w:rPr>
        <w:t>Mitis et Misericors Iesus</w:t>
      </w:r>
      <w:r w:rsidRPr="005722C4">
        <w:rPr>
          <w:rFonts w:ascii="Times New Roman" w:hAnsi="Times New Roman" w:cs="Times New Roman"/>
        </w:rPr>
        <w:t xml:space="preserve"> (15 august 2015).</w:t>
      </w:r>
    </w:p>
  </w:footnote>
  <w:footnote w:id="21">
    <w:p w:rsidR="00ED19CF" w:rsidRDefault="00ED19CF">
      <w:pPr>
        <w:pStyle w:val="Textnotdesubsol"/>
      </w:pPr>
      <w:r>
        <w:rPr>
          <w:rStyle w:val="Referinnotdesubsol"/>
        </w:rPr>
        <w:footnoteRef/>
      </w:r>
      <w:r>
        <w:t xml:space="preserve"> </w:t>
      </w:r>
      <w:r w:rsidRPr="002A7100">
        <w:rPr>
          <w:rFonts w:ascii="Times New Roman" w:hAnsi="Times New Roman" w:cs="Times New Roman"/>
          <w:smallCaps/>
        </w:rPr>
        <w:t xml:space="preserve">Francisc, </w:t>
      </w:r>
      <w:r w:rsidRPr="002A7100">
        <w:rPr>
          <w:rFonts w:ascii="Times New Roman" w:hAnsi="Times New Roman" w:cs="Times New Roman"/>
          <w:iCs/>
        </w:rPr>
        <w:t>Exortaţia apostolică</w:t>
      </w:r>
      <w:r w:rsidRPr="002A7100">
        <w:rPr>
          <w:rFonts w:ascii="Times New Roman" w:hAnsi="Times New Roman" w:cs="Times New Roman"/>
          <w:i/>
        </w:rPr>
        <w:t xml:space="preserve"> Amoris laetitia</w:t>
      </w:r>
      <w:r w:rsidRPr="002A7100">
        <w:rPr>
          <w:rFonts w:ascii="Times New Roman" w:hAnsi="Times New Roman" w:cs="Times New Roman"/>
        </w:rPr>
        <w:t>, (19 martie 2016)</w:t>
      </w:r>
      <w:r>
        <w:rPr>
          <w:rFonts w:ascii="Times New Roman" w:hAnsi="Times New Roman" w:cs="Times New Roman"/>
        </w:rPr>
        <w:t>,</w:t>
      </w:r>
      <w:r w:rsidRPr="002A7100">
        <w:rPr>
          <w:rFonts w:ascii="Times New Roman" w:hAnsi="Times New Roman" w:cs="Times New Roman"/>
        </w:rPr>
        <w:t xml:space="preserve"> </w:t>
      </w:r>
      <w:r>
        <w:rPr>
          <w:rFonts w:ascii="Times New Roman" w:hAnsi="Times New Roman" w:cs="Times New Roman"/>
        </w:rPr>
        <w:t>244.</w:t>
      </w:r>
    </w:p>
  </w:footnote>
  <w:footnote w:id="22">
    <w:p w:rsidR="00ED19CF" w:rsidRPr="00ED19CF" w:rsidRDefault="00ED19CF">
      <w:pPr>
        <w:pStyle w:val="Textnotdesubsol"/>
        <w:rPr>
          <w:rFonts w:ascii="Times New Roman" w:hAnsi="Times New Roman" w:cs="Times New Roman"/>
        </w:rPr>
      </w:pPr>
      <w:r w:rsidRPr="00ED19CF">
        <w:rPr>
          <w:rStyle w:val="Referinnotdesubsol"/>
          <w:rFonts w:ascii="Times New Roman" w:hAnsi="Times New Roman" w:cs="Times New Roman"/>
        </w:rPr>
        <w:footnoteRef/>
      </w:r>
      <w:r w:rsidRPr="00ED19CF">
        <w:rPr>
          <w:rFonts w:ascii="Times New Roman" w:hAnsi="Times New Roman" w:cs="Times New Roman"/>
        </w:rPr>
        <w:t xml:space="preserve"> Cf. </w:t>
      </w:r>
      <w:r w:rsidRPr="00ED19CF">
        <w:rPr>
          <w:rFonts w:ascii="Times New Roman" w:hAnsi="Times New Roman" w:cs="Times New Roman"/>
          <w:i/>
          <w:iCs/>
        </w:rPr>
        <w:t>Idem</w:t>
      </w:r>
      <w:r w:rsidRPr="00ED19CF">
        <w:rPr>
          <w:rFonts w:ascii="Times New Roman" w:hAnsi="Times New Roman" w:cs="Times New Roman"/>
        </w:rPr>
        <w:t>.</w:t>
      </w:r>
    </w:p>
  </w:footnote>
  <w:footnote w:id="23">
    <w:p w:rsidR="00106B7A" w:rsidRDefault="00106B7A" w:rsidP="00106B7A">
      <w:pPr>
        <w:pStyle w:val="Textnotdesubsol"/>
      </w:pPr>
      <w:r w:rsidRPr="00106B7A">
        <w:rPr>
          <w:rStyle w:val="Referinnotdesubsol"/>
          <w:rFonts w:ascii="Times New Roman" w:hAnsi="Times New Roman" w:cs="Times New Roman"/>
        </w:rPr>
        <w:footnoteRef/>
      </w:r>
      <w:r w:rsidRPr="00106B7A">
        <w:rPr>
          <w:rFonts w:ascii="Times New Roman" w:hAnsi="Times New Roman" w:cs="Times New Roman"/>
        </w:rPr>
        <w:t xml:space="preserve"> Cf.</w:t>
      </w:r>
      <w:r>
        <w:t xml:space="preserve"> </w:t>
      </w:r>
      <w:r w:rsidRPr="00176C8A">
        <w:rPr>
          <w:rFonts w:ascii="Times New Roman" w:hAnsi="Times New Roman" w:cs="Times New Roman"/>
          <w:i/>
          <w:iCs/>
        </w:rPr>
        <w:t>Ibid</w:t>
      </w:r>
      <w:r w:rsidRPr="00176C8A">
        <w:rPr>
          <w:rFonts w:ascii="Times New Roman" w:hAnsi="Times New Roman" w:cs="Times New Roman"/>
        </w:rPr>
        <w:t>. 24</w:t>
      </w:r>
      <w:r>
        <w:rPr>
          <w:rFonts w:ascii="Times New Roman" w:hAnsi="Times New Roman" w:cs="Times New Roman"/>
        </w:rPr>
        <w:t>3.</w:t>
      </w:r>
    </w:p>
  </w:footnote>
  <w:footnote w:id="24">
    <w:p w:rsidR="00176C8A" w:rsidRPr="00176C8A" w:rsidRDefault="00176C8A">
      <w:pPr>
        <w:pStyle w:val="Textnotdesubsol"/>
        <w:rPr>
          <w:rFonts w:ascii="Times New Roman" w:hAnsi="Times New Roman" w:cs="Times New Roman"/>
        </w:rPr>
      </w:pPr>
      <w:r w:rsidRPr="00176C8A">
        <w:rPr>
          <w:rStyle w:val="Referinnotdesubsol"/>
          <w:rFonts w:ascii="Times New Roman" w:hAnsi="Times New Roman" w:cs="Times New Roman"/>
        </w:rPr>
        <w:footnoteRef/>
      </w:r>
      <w:r w:rsidRPr="00176C8A">
        <w:rPr>
          <w:rFonts w:ascii="Times New Roman" w:hAnsi="Times New Roman" w:cs="Times New Roman"/>
        </w:rPr>
        <w:t xml:space="preserve"> </w:t>
      </w:r>
      <w:r w:rsidRPr="00176C8A">
        <w:rPr>
          <w:rFonts w:ascii="Times New Roman" w:hAnsi="Times New Roman" w:cs="Times New Roman"/>
          <w:i/>
          <w:iCs/>
        </w:rPr>
        <w:t>Ibid</w:t>
      </w:r>
      <w:r w:rsidRPr="00176C8A">
        <w:rPr>
          <w:rFonts w:ascii="Times New Roman" w:hAnsi="Times New Roman" w:cs="Times New Roman"/>
        </w:rPr>
        <w:t>. 242.</w:t>
      </w:r>
    </w:p>
  </w:footnote>
  <w:footnote w:id="25">
    <w:p w:rsidR="00D447AA" w:rsidRPr="002A7100" w:rsidRDefault="00D447AA">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Pr="006E2A5C">
        <w:rPr>
          <w:rFonts w:ascii="Times New Roman" w:hAnsi="Times New Roman" w:cs="Times New Roman"/>
          <w:i/>
          <w:iCs/>
        </w:rPr>
        <w:t>Mc</w:t>
      </w:r>
      <w:r w:rsidRPr="002A7100">
        <w:rPr>
          <w:rFonts w:ascii="Times New Roman" w:hAnsi="Times New Roman" w:cs="Times New Roman"/>
        </w:rPr>
        <w:t xml:space="preserve"> 2, 17.</w:t>
      </w:r>
    </w:p>
  </w:footnote>
  <w:footnote w:id="26">
    <w:p w:rsidR="00DB5974" w:rsidRPr="002A7100" w:rsidRDefault="00DB5974">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Pr="006E2A5C">
        <w:rPr>
          <w:rFonts w:ascii="Times New Roman" w:hAnsi="Times New Roman" w:cs="Times New Roman"/>
          <w:i/>
          <w:iCs/>
        </w:rPr>
        <w:t>In</w:t>
      </w:r>
      <w:r w:rsidRPr="002A7100">
        <w:rPr>
          <w:rFonts w:ascii="Times New Roman" w:hAnsi="Times New Roman" w:cs="Times New Roman"/>
        </w:rPr>
        <w:t xml:space="preserve"> 10, 7-19.</w:t>
      </w:r>
    </w:p>
  </w:footnote>
  <w:footnote w:id="27">
    <w:p w:rsidR="00DB5974" w:rsidRPr="002A7100" w:rsidRDefault="00DB5974">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 </w:t>
      </w:r>
      <w:r w:rsidRPr="006E2A5C">
        <w:rPr>
          <w:rFonts w:ascii="Times New Roman" w:hAnsi="Times New Roman" w:cs="Times New Roman"/>
          <w:i/>
          <w:iCs/>
        </w:rPr>
        <w:t>Lc</w:t>
      </w:r>
      <w:r w:rsidRPr="002A7100">
        <w:rPr>
          <w:rFonts w:ascii="Times New Roman" w:hAnsi="Times New Roman" w:cs="Times New Roman"/>
        </w:rPr>
        <w:t xml:space="preserve"> 10, 29-37.</w:t>
      </w:r>
    </w:p>
  </w:footnote>
  <w:footnote w:id="28">
    <w:p w:rsidR="00E66E1C" w:rsidRPr="00803F32" w:rsidRDefault="00E66E1C">
      <w:pPr>
        <w:pStyle w:val="Textnotdesubsol"/>
        <w:rPr>
          <w:rFonts w:ascii="Times New Roman" w:hAnsi="Times New Roman" w:cs="Times New Roman"/>
        </w:rPr>
      </w:pPr>
      <w:r w:rsidRPr="00803F32">
        <w:rPr>
          <w:rStyle w:val="Referinnotdesubsol"/>
          <w:rFonts w:ascii="Times New Roman" w:hAnsi="Times New Roman" w:cs="Times New Roman"/>
        </w:rPr>
        <w:footnoteRef/>
      </w:r>
      <w:r w:rsidRPr="00803F32">
        <w:rPr>
          <w:rFonts w:ascii="Times New Roman" w:hAnsi="Times New Roman" w:cs="Times New Roman"/>
        </w:rPr>
        <w:t xml:space="preserve"> A se vedea Codul de Drept </w:t>
      </w:r>
      <w:r w:rsidR="006E2A5C" w:rsidRPr="00803F32">
        <w:rPr>
          <w:rFonts w:ascii="Times New Roman" w:hAnsi="Times New Roman" w:cs="Times New Roman"/>
        </w:rPr>
        <w:t>C</w:t>
      </w:r>
      <w:r w:rsidRPr="00803F32">
        <w:rPr>
          <w:rFonts w:ascii="Times New Roman" w:hAnsi="Times New Roman" w:cs="Times New Roman"/>
        </w:rPr>
        <w:t>anonic, 1108 §.</w:t>
      </w:r>
    </w:p>
  </w:footnote>
  <w:footnote w:id="29">
    <w:p w:rsidR="00803F32" w:rsidRPr="00803F32" w:rsidRDefault="00803F32">
      <w:pPr>
        <w:pStyle w:val="Textnotdesubsol"/>
        <w:rPr>
          <w:rFonts w:ascii="Times New Roman" w:hAnsi="Times New Roman" w:cs="Times New Roman"/>
        </w:rPr>
      </w:pPr>
      <w:r w:rsidRPr="00803F32">
        <w:rPr>
          <w:rStyle w:val="Referinnotdesubsol"/>
          <w:rFonts w:ascii="Times New Roman" w:hAnsi="Times New Roman" w:cs="Times New Roman"/>
        </w:rPr>
        <w:footnoteRef/>
      </w:r>
      <w:r w:rsidRPr="00803F32">
        <w:rPr>
          <w:rFonts w:ascii="Times New Roman" w:hAnsi="Times New Roman" w:cs="Times New Roman"/>
        </w:rPr>
        <w:t xml:space="preserve"> </w:t>
      </w:r>
      <w:r>
        <w:rPr>
          <w:rFonts w:ascii="Times New Roman" w:hAnsi="Times New Roman" w:cs="Times New Roman"/>
        </w:rPr>
        <w:t>C</w:t>
      </w:r>
      <w:r w:rsidRPr="00803F32">
        <w:rPr>
          <w:rFonts w:ascii="Times New Roman" w:hAnsi="Times New Roman" w:cs="Times New Roman"/>
        </w:rPr>
        <w:t xml:space="preserve">f. </w:t>
      </w:r>
      <w:r w:rsidRPr="00803F32">
        <w:rPr>
          <w:rFonts w:ascii="Times New Roman" w:hAnsi="Times New Roman" w:cs="Times New Roman"/>
          <w:i/>
          <w:iCs/>
        </w:rPr>
        <w:t>Gen</w:t>
      </w:r>
      <w:r w:rsidRPr="00803F32">
        <w:rPr>
          <w:rFonts w:ascii="Times New Roman" w:hAnsi="Times New Roman" w:cs="Times New Roman"/>
        </w:rPr>
        <w:t xml:space="preserve"> 2,7</w:t>
      </w:r>
      <w:r>
        <w:rPr>
          <w:rFonts w:ascii="Times New Roman" w:hAnsi="Times New Roman" w:cs="Times New Roman"/>
        </w:rPr>
        <w:t>.</w:t>
      </w:r>
    </w:p>
  </w:footnote>
  <w:footnote w:id="30">
    <w:p w:rsidR="0052782E" w:rsidRPr="002A7100" w:rsidRDefault="0052782E">
      <w:pPr>
        <w:pStyle w:val="Textnotdesubsol"/>
        <w:rPr>
          <w:rFonts w:ascii="Times New Roman" w:hAnsi="Times New Roman" w:cs="Times New Roman"/>
        </w:rPr>
      </w:pPr>
      <w:r w:rsidRPr="00803F32">
        <w:rPr>
          <w:rStyle w:val="Referinnotdesubsol"/>
          <w:rFonts w:ascii="Times New Roman" w:hAnsi="Times New Roman" w:cs="Times New Roman"/>
        </w:rPr>
        <w:footnoteRef/>
      </w:r>
      <w:r w:rsidRPr="00803F32">
        <w:rPr>
          <w:rFonts w:ascii="Times New Roman" w:hAnsi="Times New Roman" w:cs="Times New Roman"/>
        </w:rPr>
        <w:t xml:space="preserve"> </w:t>
      </w:r>
      <w:r w:rsidR="006E2A5C" w:rsidRPr="00803F32">
        <w:rPr>
          <w:rFonts w:ascii="Times New Roman" w:hAnsi="Times New Roman" w:cs="Times New Roman"/>
          <w:smallCaps/>
        </w:rPr>
        <w:t xml:space="preserve">Francisc, </w:t>
      </w:r>
      <w:r w:rsidR="006E2A5C" w:rsidRPr="00803F32">
        <w:rPr>
          <w:rFonts w:ascii="Times New Roman" w:hAnsi="Times New Roman" w:cs="Times New Roman"/>
          <w:iCs/>
        </w:rPr>
        <w:t>Exortaţia apostolică</w:t>
      </w:r>
      <w:r w:rsidR="006E2A5C" w:rsidRPr="002A7100">
        <w:rPr>
          <w:rFonts w:ascii="Times New Roman" w:hAnsi="Times New Roman" w:cs="Times New Roman"/>
          <w:i/>
        </w:rPr>
        <w:t xml:space="preserve"> Amoris laetitia</w:t>
      </w:r>
      <w:r w:rsidR="006E2A5C" w:rsidRPr="002A7100">
        <w:rPr>
          <w:rFonts w:ascii="Times New Roman" w:hAnsi="Times New Roman" w:cs="Times New Roman"/>
        </w:rPr>
        <w:t>, (19 martie 2016)</w:t>
      </w:r>
      <w:r w:rsidR="006E2A5C">
        <w:rPr>
          <w:rFonts w:ascii="Times New Roman" w:hAnsi="Times New Roman" w:cs="Times New Roman"/>
        </w:rPr>
        <w:t>,</w:t>
      </w:r>
      <w:r w:rsidR="006E2A5C" w:rsidRPr="002A7100">
        <w:rPr>
          <w:rFonts w:ascii="Times New Roman" w:hAnsi="Times New Roman" w:cs="Times New Roman"/>
        </w:rPr>
        <w:t xml:space="preserve"> </w:t>
      </w:r>
      <w:r w:rsidRPr="002A7100">
        <w:rPr>
          <w:rFonts w:ascii="Times New Roman" w:hAnsi="Times New Roman" w:cs="Times New Roman"/>
        </w:rPr>
        <w:t>221.</w:t>
      </w:r>
    </w:p>
  </w:footnote>
  <w:footnote w:id="31">
    <w:p w:rsidR="003C5F53" w:rsidRPr="002A7100" w:rsidRDefault="003C5F53">
      <w:pPr>
        <w:pStyle w:val="Textnotdesubsol"/>
        <w:rPr>
          <w:rFonts w:ascii="Times New Roman" w:hAnsi="Times New Roman" w:cs="Times New Roman"/>
        </w:rPr>
      </w:pPr>
      <w:r w:rsidRPr="002A7100">
        <w:rPr>
          <w:rStyle w:val="Referinnotdesubsol"/>
          <w:rFonts w:ascii="Times New Roman" w:hAnsi="Times New Roman" w:cs="Times New Roman"/>
        </w:rPr>
        <w:footnoteRef/>
      </w:r>
      <w:r w:rsidRPr="002A7100">
        <w:rPr>
          <w:rFonts w:ascii="Times New Roman" w:hAnsi="Times New Roman" w:cs="Times New Roman"/>
        </w:rPr>
        <w:t xml:space="preserve"> Cf</w:t>
      </w:r>
      <w:r w:rsidR="006E2A5C">
        <w:rPr>
          <w:rFonts w:ascii="Times New Roman" w:hAnsi="Times New Roman" w:cs="Times New Roman"/>
        </w:rPr>
        <w:t>.</w:t>
      </w:r>
      <w:r w:rsidRPr="002A7100">
        <w:rPr>
          <w:rFonts w:ascii="Times New Roman" w:hAnsi="Times New Roman" w:cs="Times New Roman"/>
        </w:rPr>
        <w:t xml:space="preserve"> </w:t>
      </w:r>
      <w:r w:rsidR="006E2A5C" w:rsidRPr="006E2A5C">
        <w:rPr>
          <w:rFonts w:ascii="Times New Roman" w:hAnsi="Times New Roman" w:cs="Times New Roman"/>
          <w:i/>
          <w:iCs/>
        </w:rPr>
        <w:t>Ibid</w:t>
      </w:r>
      <w:r w:rsidR="006E2A5C">
        <w:rPr>
          <w:rFonts w:ascii="Times New Roman" w:hAnsi="Times New Roman" w:cs="Times New Roman"/>
        </w:rPr>
        <w:t xml:space="preserve">. </w:t>
      </w:r>
      <w:r w:rsidRPr="002A7100">
        <w:rPr>
          <w:rFonts w:ascii="Times New Roman" w:hAnsi="Times New Roman" w:cs="Times New Roman"/>
        </w:rPr>
        <w:t xml:space="preserve">296.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BE732F"/>
    <w:multiLevelType w:val="hybridMultilevel"/>
    <w:tmpl w:val="F26EF470"/>
    <w:lvl w:ilvl="0" w:tplc="69D6A64A">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6B7"/>
    <w:rsid w:val="00013E36"/>
    <w:rsid w:val="00042D82"/>
    <w:rsid w:val="00043C4E"/>
    <w:rsid w:val="00094A35"/>
    <w:rsid w:val="000B106C"/>
    <w:rsid w:val="000E62D8"/>
    <w:rsid w:val="00106B7A"/>
    <w:rsid w:val="00130326"/>
    <w:rsid w:val="001643BC"/>
    <w:rsid w:val="00176C8A"/>
    <w:rsid w:val="00187D93"/>
    <w:rsid w:val="00192655"/>
    <w:rsid w:val="001E6A70"/>
    <w:rsid w:val="001F02F2"/>
    <w:rsid w:val="00206F03"/>
    <w:rsid w:val="0024401E"/>
    <w:rsid w:val="0026089E"/>
    <w:rsid w:val="002A7100"/>
    <w:rsid w:val="003038A6"/>
    <w:rsid w:val="003C5F53"/>
    <w:rsid w:val="004016B7"/>
    <w:rsid w:val="00402619"/>
    <w:rsid w:val="004D2E5A"/>
    <w:rsid w:val="004E33EC"/>
    <w:rsid w:val="0052782E"/>
    <w:rsid w:val="00546FFF"/>
    <w:rsid w:val="005722C4"/>
    <w:rsid w:val="005A235C"/>
    <w:rsid w:val="005B438D"/>
    <w:rsid w:val="005B4417"/>
    <w:rsid w:val="005B54CD"/>
    <w:rsid w:val="00613503"/>
    <w:rsid w:val="00636273"/>
    <w:rsid w:val="006E2A5C"/>
    <w:rsid w:val="00707FC8"/>
    <w:rsid w:val="00732AB4"/>
    <w:rsid w:val="007A7B81"/>
    <w:rsid w:val="00803F32"/>
    <w:rsid w:val="00815457"/>
    <w:rsid w:val="00831EB0"/>
    <w:rsid w:val="00832538"/>
    <w:rsid w:val="00887DEF"/>
    <w:rsid w:val="008A52C9"/>
    <w:rsid w:val="00A44239"/>
    <w:rsid w:val="00AD0940"/>
    <w:rsid w:val="00AE32E6"/>
    <w:rsid w:val="00B0120F"/>
    <w:rsid w:val="00B531F2"/>
    <w:rsid w:val="00B970B4"/>
    <w:rsid w:val="00BB64E7"/>
    <w:rsid w:val="00BD73A2"/>
    <w:rsid w:val="00C36491"/>
    <w:rsid w:val="00C57345"/>
    <w:rsid w:val="00C8412F"/>
    <w:rsid w:val="00C904D7"/>
    <w:rsid w:val="00CA6549"/>
    <w:rsid w:val="00CC0CFE"/>
    <w:rsid w:val="00CF5880"/>
    <w:rsid w:val="00D2632E"/>
    <w:rsid w:val="00D447AA"/>
    <w:rsid w:val="00D73759"/>
    <w:rsid w:val="00DB5974"/>
    <w:rsid w:val="00DF385E"/>
    <w:rsid w:val="00E6391C"/>
    <w:rsid w:val="00E66E1C"/>
    <w:rsid w:val="00ED036A"/>
    <w:rsid w:val="00ED19CF"/>
    <w:rsid w:val="00EF53F6"/>
    <w:rsid w:val="00F25179"/>
    <w:rsid w:val="00F528F1"/>
    <w:rsid w:val="00F62764"/>
    <w:rsid w:val="00F651AA"/>
    <w:rsid w:val="00FD0025"/>
    <w:rsid w:val="00FE0AD3"/>
    <w:rsid w:val="00FF1E53"/>
    <w:rsid w:val="00FF2E5C"/>
    <w:rsid w:val="00FF57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D469"/>
  <w15:chartTrackingRefBased/>
  <w15:docId w15:val="{1C0820CC-607F-44FA-B73A-C83D31FF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4016B7"/>
    <w:pPr>
      <w:spacing w:after="0" w:line="240" w:lineRule="auto"/>
    </w:pPr>
  </w:style>
  <w:style w:type="paragraph" w:styleId="Textnotdesubsol">
    <w:name w:val="footnote text"/>
    <w:basedOn w:val="Normal"/>
    <w:link w:val="TextnotdesubsolCaracter"/>
    <w:uiPriority w:val="99"/>
    <w:semiHidden/>
    <w:unhideWhenUsed/>
    <w:rsid w:val="00732AB4"/>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732AB4"/>
    <w:rPr>
      <w:sz w:val="20"/>
      <w:szCs w:val="20"/>
    </w:rPr>
  </w:style>
  <w:style w:type="character" w:styleId="Referinnotdesubsol">
    <w:name w:val="footnote reference"/>
    <w:basedOn w:val="Fontdeparagrafimplicit"/>
    <w:uiPriority w:val="99"/>
    <w:semiHidden/>
    <w:unhideWhenUsed/>
    <w:rsid w:val="00732A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2A5FA-21E0-458A-8932-D2E45583B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8</Pages>
  <Words>3766</Words>
  <Characters>21846</Characters>
  <Application>Microsoft Office Word</Application>
  <DocSecurity>0</DocSecurity>
  <Lines>182</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Feliciu</dc:creator>
  <cp:keywords/>
  <dc:description/>
  <cp:lastModifiedBy>Feliciu</cp:lastModifiedBy>
  <cp:revision>20</cp:revision>
  <dcterms:created xsi:type="dcterms:W3CDTF">2019-10-12T05:46:00Z</dcterms:created>
  <dcterms:modified xsi:type="dcterms:W3CDTF">2019-10-15T13:34:00Z</dcterms:modified>
</cp:coreProperties>
</file>